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85880" w14:textId="77777777" w:rsidR="00D25719" w:rsidRDefault="00D25719"/>
    <w:tbl>
      <w:tblPr>
        <w:tblW w:w="5000" w:type="pct"/>
        <w:tblLook w:val="0600" w:firstRow="0" w:lastRow="0" w:firstColumn="0" w:lastColumn="0" w:noHBand="1" w:noVBand="1"/>
        <w:tblDescription w:val="First page layout table"/>
      </w:tblPr>
      <w:tblGrid>
        <w:gridCol w:w="7020"/>
        <w:gridCol w:w="361"/>
        <w:gridCol w:w="3419"/>
      </w:tblGrid>
      <w:tr w:rsidR="005D6E16" w14:paraId="6D0663E3" w14:textId="77777777" w:rsidTr="00FF01D3">
        <w:trPr>
          <w:trHeight w:hRule="exact" w:val="2340"/>
        </w:trPr>
        <w:tc>
          <w:tcPr>
            <w:tcW w:w="5000" w:type="pct"/>
            <w:gridSpan w:val="3"/>
            <w:shd w:val="clear" w:color="auto" w:fill="FFFF00"/>
          </w:tcPr>
          <w:p w14:paraId="5DA31F90" w14:textId="0C97D21A" w:rsidR="005D6E16" w:rsidRDefault="00FF01D3" w:rsidP="006E3617">
            <w:pPr>
              <w:pStyle w:val="Title"/>
            </w:pPr>
            <w:r>
              <w:rPr>
                <w:noProof/>
                <w:lang w:val="en-AU" w:eastAsia="en-AU"/>
              </w:rPr>
              <w:drawing>
                <wp:anchor distT="0" distB="0" distL="114300" distR="114300" simplePos="0" relativeHeight="251675648" behindDoc="0" locked="0" layoutInCell="1" allowOverlap="1" wp14:anchorId="3763ED69" wp14:editId="07295626">
                  <wp:simplePos x="0" y="0"/>
                  <wp:positionH relativeFrom="column">
                    <wp:posOffset>4547870</wp:posOffset>
                  </wp:positionH>
                  <wp:positionV relativeFrom="paragraph">
                    <wp:posOffset>88900</wp:posOffset>
                  </wp:positionV>
                  <wp:extent cx="1866900" cy="2494857"/>
                  <wp:effectExtent l="0" t="0" r="0" b="1270"/>
                  <wp:wrapNone/>
                  <wp:docPr id="971174169" name="Picture 7" descr="A yellow flower on a pl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174169" name="Picture 7" descr="A yellow flower on a plant&#10;&#10;AI-generated content may be incorrect."/>
                          <pic:cNvPicPr/>
                        </pic:nvPicPr>
                        <pic:blipFill>
                          <a:blip r:embed="rId10"/>
                          <a:stretch>
                            <a:fillRect/>
                          </a:stretch>
                        </pic:blipFill>
                        <pic:spPr>
                          <a:xfrm>
                            <a:off x="0" y="0"/>
                            <a:ext cx="1866900" cy="2494857"/>
                          </a:xfrm>
                          <a:prstGeom prst="rect">
                            <a:avLst/>
                          </a:prstGeom>
                        </pic:spPr>
                      </pic:pic>
                    </a:graphicData>
                  </a:graphic>
                  <wp14:sizeRelH relativeFrom="margin">
                    <wp14:pctWidth>0</wp14:pctWidth>
                  </wp14:sizeRelH>
                  <wp14:sizeRelV relativeFrom="margin">
                    <wp14:pctHeight>0</wp14:pctHeight>
                  </wp14:sizeRelV>
                </wp:anchor>
              </w:drawing>
            </w:r>
            <w:r w:rsidR="00F859EC">
              <w:rPr>
                <w:noProof/>
                <w:lang w:val="en-AU" w:eastAsia="en-AU"/>
              </w:rPr>
              <mc:AlternateContent>
                <mc:Choice Requires="wpg">
                  <w:drawing>
                    <wp:anchor distT="0" distB="0" distL="114300" distR="114300" simplePos="0" relativeHeight="251662336" behindDoc="1" locked="1" layoutInCell="1" allowOverlap="1" wp14:anchorId="03781B84" wp14:editId="289E553A">
                      <wp:simplePos x="0" y="0"/>
                      <wp:positionH relativeFrom="column">
                        <wp:posOffset>-425450</wp:posOffset>
                      </wp:positionH>
                      <wp:positionV relativeFrom="paragraph">
                        <wp:posOffset>63500</wp:posOffset>
                      </wp:positionV>
                      <wp:extent cx="7772400" cy="10048875"/>
                      <wp:effectExtent l="0" t="0" r="0" b="9525"/>
                      <wp:wrapNone/>
                      <wp:docPr id="11" name="Group 11"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48875"/>
                                <a:chOff x="0" y="0"/>
                                <a:chExt cx="7772400" cy="10052192"/>
                              </a:xfrm>
                            </wpg:grpSpPr>
                            <wps:wsp>
                              <wps:cNvPr id="21" name="Freeform 3" descr="First page highlight box"/>
                              <wps:cNvSpPr>
                                <a:spLocks/>
                              </wps:cNvSpPr>
                              <wps:spPr bwMode="auto">
                                <a:xfrm>
                                  <a:off x="457200" y="8317684"/>
                                  <a:ext cx="4573905" cy="1197864"/>
                                </a:xfrm>
                                <a:custGeom>
                                  <a:avLst/>
                                  <a:gdLst>
                                    <a:gd name="T0" fmla="*/ 0 w 7040"/>
                                    <a:gd name="T1" fmla="*/ 1883 h 1884"/>
                                    <a:gd name="T2" fmla="*/ 7040 w 7040"/>
                                    <a:gd name="T3" fmla="*/ 1883 h 1884"/>
                                    <a:gd name="T4" fmla="*/ 7040 w 7040"/>
                                    <a:gd name="T5" fmla="*/ 0 h 1884"/>
                                    <a:gd name="T6" fmla="*/ 0 w 7040"/>
                                    <a:gd name="T7" fmla="*/ 0 h 1884"/>
                                    <a:gd name="T8" fmla="*/ 0 w 7040"/>
                                    <a:gd name="T9" fmla="*/ 1883 h 1884"/>
                                  </a:gdLst>
                                  <a:ahLst/>
                                  <a:cxnLst>
                                    <a:cxn ang="0">
                                      <a:pos x="T0" y="T1"/>
                                    </a:cxn>
                                    <a:cxn ang="0">
                                      <a:pos x="T2" y="T3"/>
                                    </a:cxn>
                                    <a:cxn ang="0">
                                      <a:pos x="T4" y="T5"/>
                                    </a:cxn>
                                    <a:cxn ang="0">
                                      <a:pos x="T6" y="T7"/>
                                    </a:cxn>
                                    <a:cxn ang="0">
                                      <a:pos x="T8" y="T9"/>
                                    </a:cxn>
                                  </a:cxnLst>
                                  <a:rect l="0" t="0" r="r" b="b"/>
                                  <a:pathLst>
                                    <a:path w="7040" h="1884">
                                      <a:moveTo>
                                        <a:pt x="0" y="1883"/>
                                      </a:moveTo>
                                      <a:lnTo>
                                        <a:pt x="7040" y="1883"/>
                                      </a:lnTo>
                                      <a:lnTo>
                                        <a:pt x="7040" y="0"/>
                                      </a:lnTo>
                                      <a:lnTo>
                                        <a:pt x="0" y="0"/>
                                      </a:lnTo>
                                      <a:lnTo>
                                        <a:pt x="0" y="1883"/>
                                      </a:lnTo>
                                      <a:close/>
                                    </a:path>
                                  </a:pathLst>
                                </a:custGeom>
                                <a:solidFill>
                                  <a:schemeClr val="accent3"/>
                                </a:solidFill>
                                <a:ln>
                                  <a:noFill/>
                                </a:ln>
                              </wps:spPr>
                              <wps:bodyPr rot="0" vert="horz" wrap="square" lIns="91440" tIns="45720" rIns="91440" bIns="45720" anchor="t" anchorCtr="0" upright="1">
                                <a:noAutofit/>
                              </wps:bodyPr>
                            </wps:wsp>
                            <wps:wsp>
                              <wps:cNvPr id="9" name="Freeform 5" descr="First page top block"/>
                              <wps:cNvSpPr>
                                <a:spLocks/>
                              </wps:cNvSpPr>
                              <wps:spPr bwMode="auto">
                                <a:xfrm>
                                  <a:off x="0" y="0"/>
                                  <a:ext cx="7772400" cy="2109470"/>
                                </a:xfrm>
                                <a:custGeom>
                                  <a:avLst/>
                                  <a:gdLst>
                                    <a:gd name="T0" fmla="*/ 0 w 12240"/>
                                    <a:gd name="T1" fmla="*/ 3380 h 3380"/>
                                    <a:gd name="T2" fmla="*/ 12240 w 12240"/>
                                    <a:gd name="T3" fmla="*/ 3380 h 3380"/>
                                    <a:gd name="T4" fmla="*/ 12240 w 12240"/>
                                    <a:gd name="T5" fmla="*/ 0 h 3380"/>
                                    <a:gd name="T6" fmla="*/ 0 w 12240"/>
                                    <a:gd name="T7" fmla="*/ 0 h 3380"/>
                                    <a:gd name="T8" fmla="*/ 0 w 12240"/>
                                    <a:gd name="T9" fmla="*/ 3380 h 3380"/>
                                  </a:gdLst>
                                  <a:ahLst/>
                                  <a:cxnLst>
                                    <a:cxn ang="0">
                                      <a:pos x="T0" y="T1"/>
                                    </a:cxn>
                                    <a:cxn ang="0">
                                      <a:pos x="T2" y="T3"/>
                                    </a:cxn>
                                    <a:cxn ang="0">
                                      <a:pos x="T4" y="T5"/>
                                    </a:cxn>
                                    <a:cxn ang="0">
                                      <a:pos x="T6" y="T7"/>
                                    </a:cxn>
                                    <a:cxn ang="0">
                                      <a:pos x="T8" y="T9"/>
                                    </a:cxn>
                                  </a:cxnLst>
                                  <a:rect l="0" t="0" r="r" b="b"/>
                                  <a:pathLst>
                                    <a:path w="12240" h="3380">
                                      <a:moveTo>
                                        <a:pt x="0" y="3380"/>
                                      </a:moveTo>
                                      <a:lnTo>
                                        <a:pt x="12240" y="3380"/>
                                      </a:lnTo>
                                      <a:lnTo>
                                        <a:pt x="12240" y="0"/>
                                      </a:lnTo>
                                      <a:lnTo>
                                        <a:pt x="0" y="0"/>
                                      </a:lnTo>
                                      <a:lnTo>
                                        <a:pt x="0" y="3380"/>
                                      </a:lnTo>
                                      <a:close/>
                                    </a:path>
                                  </a:pathLst>
                                </a:custGeom>
                                <a:solidFill>
                                  <a:schemeClr val="accent3"/>
                                </a:solidFill>
                                <a:ln>
                                  <a:noFill/>
                                </a:ln>
                              </wps:spPr>
                              <wps:bodyPr rot="0" vert="horz" wrap="square" lIns="91440" tIns="45720" rIns="91440" bIns="45720" anchor="t" anchorCtr="0" upright="1">
                                <a:noAutofit/>
                              </wps:bodyPr>
                            </wps:wsp>
                            <wps:wsp>
                              <wps:cNvPr id="8" name="Freeform 4" descr="First page right bottom block"/>
                              <wps:cNvSpPr>
                                <a:spLocks/>
                              </wps:cNvSpPr>
                              <wps:spPr bwMode="auto">
                                <a:xfrm>
                                  <a:off x="5029200" y="2608976"/>
                                  <a:ext cx="2743200" cy="7443216"/>
                                </a:xfrm>
                                <a:custGeom>
                                  <a:avLst/>
                                  <a:gdLst>
                                    <a:gd name="T0" fmla="*/ 0 w 4280"/>
                                    <a:gd name="T1" fmla="*/ 11720 h 11720"/>
                                    <a:gd name="T2" fmla="*/ 4280 w 4280"/>
                                    <a:gd name="T3" fmla="*/ 11720 h 11720"/>
                                    <a:gd name="T4" fmla="*/ 4280 w 4280"/>
                                    <a:gd name="T5" fmla="*/ 0 h 11720"/>
                                    <a:gd name="T6" fmla="*/ 0 w 4280"/>
                                    <a:gd name="T7" fmla="*/ 0 h 11720"/>
                                    <a:gd name="T8" fmla="*/ 0 w 4280"/>
                                    <a:gd name="T9" fmla="*/ 11720 h 11720"/>
                                  </a:gdLst>
                                  <a:ahLst/>
                                  <a:cxnLst>
                                    <a:cxn ang="0">
                                      <a:pos x="T0" y="T1"/>
                                    </a:cxn>
                                    <a:cxn ang="0">
                                      <a:pos x="T2" y="T3"/>
                                    </a:cxn>
                                    <a:cxn ang="0">
                                      <a:pos x="T4" y="T5"/>
                                    </a:cxn>
                                    <a:cxn ang="0">
                                      <a:pos x="T6" y="T7"/>
                                    </a:cxn>
                                    <a:cxn ang="0">
                                      <a:pos x="T8" y="T9"/>
                                    </a:cxn>
                                  </a:cxnLst>
                                  <a:rect l="0" t="0" r="r" b="b"/>
                                  <a:pathLst>
                                    <a:path w="4280" h="11720">
                                      <a:moveTo>
                                        <a:pt x="0" y="11720"/>
                                      </a:moveTo>
                                      <a:lnTo>
                                        <a:pt x="4280" y="11720"/>
                                      </a:lnTo>
                                      <a:lnTo>
                                        <a:pt x="4280" y="0"/>
                                      </a:lnTo>
                                      <a:lnTo>
                                        <a:pt x="0" y="0"/>
                                      </a:lnTo>
                                      <a:lnTo>
                                        <a:pt x="0" y="11720"/>
                                      </a:lnTo>
                                      <a:close/>
                                    </a:path>
                                  </a:pathLst>
                                </a:custGeom>
                                <a:solidFill>
                                  <a:schemeClr val="accent2"/>
                                </a:solidFill>
                                <a:ln>
                                  <a:noFill/>
                                </a:ln>
                              </wps:spPr>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0EAE560C" id="Group 11" o:spid="_x0000_s1026" alt="Decorative" style="position:absolute;margin-left:-33.5pt;margin-top:5pt;width:612pt;height:791.25pt;z-index:-251654144;mso-height-relative:margin" coordsize="77724,100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">
                      <v:shape id="Freeform 3" o:spid="_x0000_s1027" alt="First page highlight box" style="position:absolute;left:4572;top:83176;width:45739;height:11979;visibility:visible;mso-wrap-style:square;v-text-anchor:top" coordsize="7040,1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" path="m,1883r7040,l7040,,,,,1883xe" fillcolor="#c0cf3a [3206]" stroked="f">
                        <v:path arrowok="t" o:connecttype="custom" o:connectlocs="0,1197228;4573905,1197228;4573905,0;0,0;0,1197228" o:connectangles="0,0,0,0,0"/>
                      </v:shape>
                      <v:shape id="Freeform 5" o:spid="_x0000_s1028" alt="First page top block" style="position:absolute;width:77724;height:21094;visibility:visible;mso-wrap-style:square;v-text-anchor:top" coordsize="12240,3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" path="m,3380r12240,l12240,,,,,3380xe" fillcolor="#c0cf3a [3206]" stroked="f">
                        <v:path arrowok="t" o:connecttype="custom" o:connectlocs="0,2109470;7772400,2109470;7772400,0;0,0;0,2109470" o:connectangles="0,0,0,0,0"/>
                      </v:shape>
                      <v:shape id="Freeform 4" o:spid="_x0000_s1029" alt="First page right bottom block" style="position:absolute;left:50292;top:26089;width:27432;height:74432;visibility:visible;mso-wrap-style:square;v-text-anchor:top" coordsize="4280,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" path="m,11720r4280,l4280,,,,,11720xe" fillcolor="#8ab833 [3205]" stroked="f">
                        <v:path arrowok="t" o:connecttype="custom" o:connectlocs="0,7443216;2743200,7443216;2743200,0;0,0;0,7443216" o:connectangles="0,0,0,0,0"/>
                      </v:shape>
                      <w10:anchorlock/>
                    </v:group>
                  </w:pict>
                </mc:Fallback>
              </mc:AlternateContent>
            </w:r>
            <w:r w:rsidR="00354845">
              <w:t>RUKC-SNA</w:t>
            </w:r>
            <w:r w:rsidR="006E3617">
              <w:t xml:space="preserve"> Newsletter</w:t>
            </w:r>
          </w:p>
          <w:p w14:paraId="031C3ABF" w14:textId="4EBDBB65" w:rsidR="00354845" w:rsidRPr="00354845" w:rsidRDefault="00FF01D3" w:rsidP="00354845">
            <w:pPr>
              <w:rPr>
                <w:sz w:val="36"/>
                <w:szCs w:val="36"/>
              </w:rPr>
            </w:pPr>
            <w:r>
              <w:rPr>
                <w:sz w:val="36"/>
                <w:szCs w:val="36"/>
              </w:rPr>
              <w:t>April</w:t>
            </w:r>
            <w:r w:rsidR="00354845" w:rsidRPr="00354845">
              <w:rPr>
                <w:sz w:val="36"/>
                <w:szCs w:val="36"/>
              </w:rPr>
              <w:t xml:space="preserve"> 2026</w:t>
            </w:r>
          </w:p>
        </w:tc>
      </w:tr>
      <w:tr w:rsidR="005D6E16" w14:paraId="20A09DD2" w14:textId="77777777" w:rsidTr="006E3617">
        <w:trPr>
          <w:trHeight w:hRule="exact" w:val="720"/>
        </w:trPr>
        <w:tc>
          <w:tcPr>
            <w:tcW w:w="5000" w:type="pct"/>
            <w:gridSpan w:val="3"/>
          </w:tcPr>
          <w:p w14:paraId="2932E5A4" w14:textId="6AF8D9E5" w:rsidR="005D6E16" w:rsidRDefault="00354845" w:rsidP="00354845">
            <w:pPr>
              <w:pStyle w:val="Heading1Alt"/>
            </w:pPr>
            <w:r>
              <w:t xml:space="preserve">March </w:t>
            </w:r>
            <w:r w:rsidRPr="00354845">
              <w:rPr>
                <w:rStyle w:val="Heading1Char"/>
              </w:rPr>
              <w:t>2026</w:t>
            </w:r>
          </w:p>
        </w:tc>
      </w:tr>
      <w:tr w:rsidR="005D6E16" w:rsidRPr="00C70BEE" w14:paraId="5F879EC2" w14:textId="77777777" w:rsidTr="006E3617">
        <w:trPr>
          <w:trHeight w:hRule="exact" w:val="1080"/>
        </w:trPr>
        <w:tc>
          <w:tcPr>
            <w:tcW w:w="5000" w:type="pct"/>
            <w:gridSpan w:val="3"/>
          </w:tcPr>
          <w:p w14:paraId="4CD34194" w14:textId="5D766E27" w:rsidR="005D6E16" w:rsidRPr="00C70BEE" w:rsidRDefault="00C32918" w:rsidP="00D05519">
            <w:pPr>
              <w:pStyle w:val="Heading1"/>
              <w:rPr>
                <w:b w:val="0"/>
                <w:bCs/>
              </w:rPr>
            </w:pPr>
            <w:r w:rsidRPr="00C70BEE">
              <w:rPr>
                <w:b w:val="0"/>
                <w:bCs/>
                <w:sz w:val="40"/>
                <w:szCs w:val="40"/>
              </w:rPr>
              <w:t>Welcome to the Spring 26</w:t>
            </w:r>
            <w:r w:rsidRPr="00C70BEE">
              <w:rPr>
                <w:b w:val="0"/>
                <w:bCs/>
              </w:rPr>
              <w:t xml:space="preserve"> </w:t>
            </w:r>
            <w:r w:rsidRPr="00C70BEE">
              <w:rPr>
                <w:b w:val="0"/>
                <w:bCs/>
                <w:sz w:val="40"/>
                <w:szCs w:val="40"/>
              </w:rPr>
              <w:t>Quarter</w:t>
            </w:r>
            <w:r w:rsidR="00354845" w:rsidRPr="00C70BEE">
              <w:rPr>
                <w:b w:val="0"/>
                <w:bCs/>
              </w:rPr>
              <w:t xml:space="preserve"> Loose</w:t>
            </w:r>
          </w:p>
        </w:tc>
      </w:tr>
      <w:tr w:rsidR="005D6E16" w14:paraId="390BF61A" w14:textId="77777777" w:rsidTr="00354845">
        <w:trPr>
          <w:trHeight w:hRule="exact" w:val="180"/>
        </w:trPr>
        <w:tc>
          <w:tcPr>
            <w:tcW w:w="5000" w:type="pct"/>
            <w:gridSpan w:val="3"/>
          </w:tcPr>
          <w:p w14:paraId="70E26A11" w14:textId="15002E50" w:rsidR="005D6E16" w:rsidRPr="00354845" w:rsidRDefault="005D6E16" w:rsidP="09D2F8F0">
            <w:pPr>
              <w:pStyle w:val="Heading2"/>
              <w:rPr>
                <w:sz w:val="18"/>
                <w:szCs w:val="18"/>
              </w:rPr>
            </w:pPr>
          </w:p>
        </w:tc>
      </w:tr>
      <w:tr w:rsidR="00C32918" w14:paraId="269D7895" w14:textId="77777777" w:rsidTr="00C32918">
        <w:trPr>
          <w:trHeight w:hRule="exact" w:val="8550"/>
        </w:trPr>
        <w:tc>
          <w:tcPr>
            <w:tcW w:w="3250" w:type="pct"/>
          </w:tcPr>
          <w:p w14:paraId="09A4F310" w14:textId="35EF2813" w:rsidR="001509F5" w:rsidRPr="00C32918" w:rsidRDefault="00C32918" w:rsidP="00354845">
            <w:pPr>
              <w:rPr>
                <w:rFonts w:ascii="Times New Roman" w:hAnsi="Times New Roman"/>
                <w:sz w:val="24"/>
                <w:szCs w:val="24"/>
              </w:rPr>
            </w:pPr>
            <w:r w:rsidRPr="00C32918">
              <w:rPr>
                <w:rFonts w:ascii="Times New Roman" w:hAnsi="Times New Roman"/>
                <w:sz w:val="24"/>
                <w:szCs w:val="24"/>
              </w:rPr>
              <w:t xml:space="preserve">Welcome to </w:t>
            </w:r>
            <w:r>
              <w:rPr>
                <w:rFonts w:ascii="Times New Roman" w:hAnsi="Times New Roman"/>
                <w:sz w:val="24"/>
                <w:szCs w:val="24"/>
              </w:rPr>
              <w:t>Spring 26</w:t>
            </w:r>
            <w:r w:rsidRPr="00C32918">
              <w:rPr>
                <w:rFonts w:ascii="Times New Roman" w:hAnsi="Times New Roman"/>
                <w:sz w:val="24"/>
                <w:szCs w:val="24"/>
              </w:rPr>
              <w:t xml:space="preserve">! </w:t>
            </w:r>
            <w:r w:rsidRPr="00C32918">
              <w:rPr>
                <w:rFonts w:ascii="Segoe UI Emoji" w:hAnsi="Segoe UI Emoji" w:cs="Segoe UI Emoji"/>
                <w:sz w:val="24"/>
                <w:szCs w:val="24"/>
              </w:rPr>
              <w:t>🩺</w:t>
            </w:r>
            <w:r w:rsidRPr="00C32918">
              <w:rPr>
                <w:rFonts w:ascii="Times New Roman" w:hAnsi="Times New Roman"/>
                <w:sz w:val="24"/>
                <w:szCs w:val="24"/>
              </w:rPr>
              <w:t xml:space="preserve"> This is a fresh opportunity to build confidence, strengthen your clinical thinking, and continue developing the knowledge and compassion that </w:t>
            </w:r>
            <w:proofErr w:type="gramStart"/>
            <w:r w:rsidRPr="00C32918">
              <w:rPr>
                <w:rFonts w:ascii="Times New Roman" w:hAnsi="Times New Roman"/>
                <w:sz w:val="24"/>
                <w:szCs w:val="24"/>
              </w:rPr>
              <w:t>define</w:t>
            </w:r>
            <w:proofErr w:type="gramEnd"/>
            <w:r w:rsidRPr="00C32918">
              <w:rPr>
                <w:rFonts w:ascii="Times New Roman" w:hAnsi="Times New Roman"/>
                <w:sz w:val="24"/>
                <w:szCs w:val="24"/>
              </w:rPr>
              <w:t xml:space="preserve"> professional nursing practice. Each lesson, skill check-off, and patient interaction brings you one step closer to your goal of making a meaningful difference in the lives of others. Stay curious, support one another, and remember that growth often happens just outside your comfort zone. </w:t>
            </w:r>
          </w:p>
          <w:p w14:paraId="149C36D0" w14:textId="4CBBEBC3" w:rsidR="00DB5524" w:rsidRPr="00C70BEE" w:rsidRDefault="00DB5524" w:rsidP="00827A95">
            <w:pPr>
              <w:tabs>
                <w:tab w:val="right" w:pos="8223"/>
              </w:tabs>
              <w:contextualSpacing/>
              <w:rPr>
                <w:color w:val="3E762A" w:themeColor="accent1" w:themeShade="BF"/>
                <w:sz w:val="24"/>
                <w:szCs w:val="24"/>
              </w:rPr>
            </w:pPr>
            <w:r w:rsidRPr="00C70BEE">
              <w:rPr>
                <w:color w:val="3E762A" w:themeColor="accent1" w:themeShade="BF"/>
                <w:sz w:val="24"/>
                <w:szCs w:val="24"/>
              </w:rPr>
              <w:t>WE ARE SEEKING BOARD MEMBERS</w:t>
            </w:r>
          </w:p>
          <w:p w14:paraId="6EE5EC1B" w14:textId="2883E778" w:rsidR="00DB5524" w:rsidRDefault="00C70BEE" w:rsidP="00827A95">
            <w:pPr>
              <w:tabs>
                <w:tab w:val="right" w:pos="8223"/>
              </w:tabs>
              <w:contextualSpacing/>
              <w:rPr>
                <w:rFonts w:ascii="Times New Roman" w:hAnsi="Times New Roman"/>
                <w:sz w:val="24"/>
                <w:szCs w:val="24"/>
              </w:rPr>
            </w:pPr>
            <w:r>
              <w:rPr>
                <w:noProof/>
              </w:rPr>
              <w:drawing>
                <wp:anchor distT="0" distB="0" distL="114300" distR="114300" simplePos="0" relativeHeight="251678720" behindDoc="1" locked="0" layoutInCell="1" allowOverlap="1" wp14:anchorId="468C2445" wp14:editId="6C428E6C">
                  <wp:simplePos x="0" y="0"/>
                  <wp:positionH relativeFrom="column">
                    <wp:posOffset>-68580</wp:posOffset>
                  </wp:positionH>
                  <wp:positionV relativeFrom="paragraph">
                    <wp:posOffset>245110</wp:posOffset>
                  </wp:positionV>
                  <wp:extent cx="1315085" cy="1406525"/>
                  <wp:effectExtent l="0" t="0" r="0" b="3175"/>
                  <wp:wrapTight wrapText="bothSides">
                    <wp:wrapPolygon edited="0">
                      <wp:start x="0" y="0"/>
                      <wp:lineTo x="0" y="21356"/>
                      <wp:lineTo x="21277" y="21356"/>
                      <wp:lineTo x="21277" y="0"/>
                      <wp:lineTo x="0" y="0"/>
                    </wp:wrapPolygon>
                  </wp:wrapTight>
                  <wp:docPr id="521848848" name="Picture 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5085" cy="1406525"/>
                          </a:xfrm>
                          <a:prstGeom prst="rect">
                            <a:avLst/>
                          </a:prstGeom>
                          <a:noFill/>
                          <a:ln>
                            <a:noFill/>
                          </a:ln>
                        </pic:spPr>
                      </pic:pic>
                    </a:graphicData>
                  </a:graphic>
                  <wp14:sizeRelH relativeFrom="page">
                    <wp14:pctWidth>0</wp14:pctWidth>
                  </wp14:sizeRelH>
                  <wp14:sizeRelV relativeFrom="page">
                    <wp14:pctHeight>0</wp14:pctHeight>
                  </wp14:sizeRelV>
                </wp:anchor>
              </w:drawing>
            </w:r>
            <w:r w:rsidR="00E850D1" w:rsidRPr="00E850D1">
              <w:rPr>
                <w:rFonts w:ascii="Times New Roman" w:hAnsi="Times New Roman"/>
                <w:sz w:val="24"/>
                <w:szCs w:val="24"/>
              </w:rPr>
              <w:t xml:space="preserve">We are currently seeking board members for the </w:t>
            </w:r>
            <w:r w:rsidR="00E850D1" w:rsidRPr="00E850D1">
              <w:rPr>
                <w:rFonts w:ascii="Times New Roman" w:hAnsi="Times New Roman"/>
                <w:b/>
                <w:bCs/>
                <w:sz w:val="24"/>
                <w:szCs w:val="24"/>
              </w:rPr>
              <w:t>Student Nurses Association (SNA)</w:t>
            </w:r>
            <w:r w:rsidR="00E850D1" w:rsidRPr="00E850D1">
              <w:rPr>
                <w:rFonts w:ascii="Times New Roman" w:hAnsi="Times New Roman"/>
                <w:sz w:val="24"/>
                <w:szCs w:val="24"/>
              </w:rPr>
              <w:t>! If you’re passionate about making a difference, growing as a leader, and helping shape the future of our organization, this is your opportunity to step forward and get involved.</w:t>
            </w:r>
            <w:r w:rsidR="00E850D1">
              <w:rPr>
                <w:rFonts w:ascii="Times New Roman" w:hAnsi="Times New Roman"/>
                <w:sz w:val="24"/>
                <w:szCs w:val="24"/>
              </w:rPr>
              <w:t xml:space="preserve"> Some positions are currently </w:t>
            </w:r>
            <w:proofErr w:type="gramStart"/>
            <w:r w:rsidR="00E850D1">
              <w:rPr>
                <w:rFonts w:ascii="Times New Roman" w:hAnsi="Times New Roman"/>
                <w:sz w:val="24"/>
                <w:szCs w:val="24"/>
              </w:rPr>
              <w:t>open</w:t>
            </w:r>
            <w:proofErr w:type="gramEnd"/>
            <w:r w:rsidR="00E850D1">
              <w:rPr>
                <w:rFonts w:ascii="Times New Roman" w:hAnsi="Times New Roman"/>
                <w:sz w:val="24"/>
                <w:szCs w:val="24"/>
              </w:rPr>
              <w:t xml:space="preserve"> and many members of the board are scheduled to GRADUATE in JUNE (Congratulations)! As an active Board Member, you qualify to apply to the NSNA Leadership</w:t>
            </w:r>
            <w:r>
              <w:rPr>
                <w:rFonts w:ascii="Times New Roman" w:hAnsi="Times New Roman"/>
                <w:sz w:val="24"/>
                <w:szCs w:val="24"/>
              </w:rPr>
              <w:t xml:space="preserve"> U! </w:t>
            </w:r>
          </w:p>
          <w:p w14:paraId="0F43EC7A" w14:textId="36EFCC78" w:rsidR="00C70BEE" w:rsidRPr="00DB5524" w:rsidRDefault="00C70BEE" w:rsidP="00827A95">
            <w:pPr>
              <w:tabs>
                <w:tab w:val="right" w:pos="8223"/>
              </w:tabs>
              <w:contextualSpacing/>
              <w:rPr>
                <w:rFonts w:ascii="Times New Roman" w:hAnsi="Times New Roman"/>
                <w:sz w:val="24"/>
                <w:szCs w:val="24"/>
              </w:rPr>
            </w:pPr>
          </w:p>
          <w:p w14:paraId="4D55E917" w14:textId="77777777" w:rsidR="00DB5524" w:rsidRDefault="00DB5524" w:rsidP="00827A95">
            <w:pPr>
              <w:tabs>
                <w:tab w:val="right" w:pos="8223"/>
              </w:tabs>
              <w:contextualSpacing/>
              <w:rPr>
                <w:sz w:val="24"/>
                <w:szCs w:val="24"/>
              </w:rPr>
            </w:pPr>
          </w:p>
          <w:p w14:paraId="72A21E6C" w14:textId="1587C4F9" w:rsidR="00827A95" w:rsidRPr="005C0A51" w:rsidRDefault="00827A95" w:rsidP="00827A95">
            <w:pPr>
              <w:tabs>
                <w:tab w:val="right" w:pos="8223"/>
              </w:tabs>
              <w:contextualSpacing/>
              <w:rPr>
                <w:sz w:val="24"/>
                <w:szCs w:val="24"/>
              </w:rPr>
            </w:pPr>
            <w:r w:rsidRPr="005C0A51">
              <w:rPr>
                <w:sz w:val="24"/>
                <w:szCs w:val="24"/>
              </w:rPr>
              <w:t>Membership Drive</w:t>
            </w:r>
          </w:p>
          <w:p w14:paraId="507606D3" w14:textId="578AFB8D" w:rsidR="00827A95" w:rsidRPr="005C0A51" w:rsidRDefault="00827A95" w:rsidP="00827A95">
            <w:pPr>
              <w:tabs>
                <w:tab w:val="right" w:pos="8223"/>
              </w:tabs>
              <w:contextualSpacing/>
              <w:rPr>
                <w:rFonts w:ascii="Times New Roman" w:hAnsi="Times New Roman"/>
                <w:sz w:val="24"/>
                <w:szCs w:val="24"/>
              </w:rPr>
            </w:pPr>
            <w:r w:rsidRPr="005C0A51">
              <w:rPr>
                <w:rFonts w:ascii="Times New Roman" w:hAnsi="Times New Roman"/>
                <w:sz w:val="24"/>
                <w:szCs w:val="24"/>
              </w:rPr>
              <w:t>Have you been considering joining the RUKC-SNA community?  Now is the time to join us! We are here to accompany you through your nursing school journey! You will have support, friends, and fun! We are your fellow nursing students!</w:t>
            </w:r>
          </w:p>
          <w:p w14:paraId="5AF0B494" w14:textId="77777777" w:rsidR="00827A95" w:rsidRPr="005C0A51" w:rsidRDefault="00827A95" w:rsidP="00827A95">
            <w:pPr>
              <w:tabs>
                <w:tab w:val="right" w:pos="8223"/>
              </w:tabs>
              <w:contextualSpacing/>
              <w:rPr>
                <w:rFonts w:ascii="Times New Roman" w:hAnsi="Times New Roman"/>
                <w:sz w:val="24"/>
                <w:szCs w:val="24"/>
              </w:rPr>
            </w:pPr>
            <w:proofErr w:type="gramStart"/>
            <w:r w:rsidRPr="005C0A51">
              <w:rPr>
                <w:rFonts w:ascii="Times New Roman" w:hAnsi="Times New Roman"/>
                <w:sz w:val="24"/>
                <w:szCs w:val="24"/>
              </w:rPr>
              <w:t>The RUKC</w:t>
            </w:r>
            <w:proofErr w:type="gramEnd"/>
            <w:r w:rsidRPr="005C0A51">
              <w:rPr>
                <w:rFonts w:ascii="Times New Roman" w:hAnsi="Times New Roman"/>
                <w:sz w:val="24"/>
                <w:szCs w:val="24"/>
              </w:rPr>
              <w:t xml:space="preserve">-SNA is part of the Kansas Student Nurses Association and the National Student Nurses Association (NSNA). Imagine </w:t>
            </w:r>
            <w:proofErr w:type="gramStart"/>
            <w:r w:rsidRPr="005C0A51">
              <w:rPr>
                <w:rFonts w:ascii="Times New Roman" w:hAnsi="Times New Roman"/>
                <w:sz w:val="24"/>
                <w:szCs w:val="24"/>
              </w:rPr>
              <w:t>all of</w:t>
            </w:r>
            <w:proofErr w:type="gramEnd"/>
            <w:r w:rsidRPr="005C0A51">
              <w:rPr>
                <w:rFonts w:ascii="Times New Roman" w:hAnsi="Times New Roman"/>
                <w:sz w:val="24"/>
                <w:szCs w:val="24"/>
              </w:rPr>
              <w:t xml:space="preserve"> this networking and support in your new career!</w:t>
            </w:r>
          </w:p>
          <w:p w14:paraId="5F4C6921" w14:textId="246BBDAB" w:rsidR="00827A95" w:rsidRPr="005C0A51" w:rsidRDefault="00827A95" w:rsidP="00827A95">
            <w:pPr>
              <w:tabs>
                <w:tab w:val="right" w:pos="8223"/>
              </w:tabs>
              <w:contextualSpacing/>
              <w:rPr>
                <w:rFonts w:ascii="Times New Roman" w:hAnsi="Times New Roman"/>
                <w:sz w:val="24"/>
                <w:szCs w:val="24"/>
              </w:rPr>
            </w:pPr>
            <w:r w:rsidRPr="005C0A51">
              <w:rPr>
                <w:rFonts w:ascii="Times New Roman" w:hAnsi="Times New Roman"/>
                <w:sz w:val="24"/>
                <w:szCs w:val="24"/>
              </w:rPr>
              <w:t xml:space="preserve">To join, visit </w:t>
            </w:r>
            <w:hyperlink r:id="rId12" w:history="1">
              <w:r w:rsidRPr="005C0A51">
                <w:rPr>
                  <w:rStyle w:val="Hyperlink"/>
                  <w:rFonts w:ascii="Times New Roman" w:hAnsi="Times New Roman"/>
                  <w:sz w:val="24"/>
                  <w:szCs w:val="24"/>
                </w:rPr>
                <w:t>www.NSNA.org</w:t>
              </w:r>
            </w:hyperlink>
            <w:r w:rsidRPr="005C0A51">
              <w:rPr>
                <w:rFonts w:ascii="Times New Roman" w:hAnsi="Times New Roman"/>
                <w:sz w:val="24"/>
                <w:szCs w:val="24"/>
              </w:rPr>
              <w:t xml:space="preserve">. Once you complete the membership application and pay the small fee, let us know and we will register you with the RUKC-SNA for FREE! We are excited </w:t>
            </w:r>
            <w:r w:rsidR="005C0A51" w:rsidRPr="005C0A51">
              <w:rPr>
                <w:rFonts w:ascii="Times New Roman" w:hAnsi="Times New Roman"/>
                <w:sz w:val="24"/>
                <w:szCs w:val="24"/>
              </w:rPr>
              <w:t>about meeting</w:t>
            </w:r>
            <w:r w:rsidRPr="005C0A51">
              <w:rPr>
                <w:rFonts w:ascii="Times New Roman" w:hAnsi="Times New Roman"/>
                <w:sz w:val="24"/>
                <w:szCs w:val="24"/>
              </w:rPr>
              <w:t xml:space="preserve"> you.</w:t>
            </w:r>
          </w:p>
          <w:p w14:paraId="424CC6B7" w14:textId="77777777" w:rsidR="00A0295B" w:rsidRPr="005C0A51" w:rsidRDefault="00A0295B" w:rsidP="00354845">
            <w:pPr>
              <w:rPr>
                <w:sz w:val="24"/>
                <w:szCs w:val="24"/>
              </w:rPr>
            </w:pPr>
          </w:p>
          <w:p w14:paraId="3FAD89B9" w14:textId="03912A71" w:rsidR="00575706" w:rsidRPr="005C0A51" w:rsidRDefault="00A0295B" w:rsidP="00354845">
            <w:pPr>
              <w:rPr>
                <w:rFonts w:ascii="Times New Roman" w:hAnsi="Times New Roman"/>
                <w:sz w:val="24"/>
                <w:szCs w:val="24"/>
              </w:rPr>
            </w:pPr>
            <w:r w:rsidRPr="005C0A51">
              <w:rPr>
                <w:rFonts w:ascii="Times New Roman" w:hAnsi="Times New Roman"/>
                <w:sz w:val="24"/>
                <w:szCs w:val="24"/>
              </w:rPr>
              <w:t xml:space="preserve">Joining a Student Nurses Association is more than adding a line to your résumé—it’s about finding your people. Nursing school can feel overwhelming, but being part of an SNA creates a sense of camaraderie that reminds you you’re not doing this alone. Through shared experiences, study sessions, service projects, and leadership opportunities, students </w:t>
            </w:r>
            <w:proofErr w:type="gramStart"/>
            <w:r w:rsidRPr="005C0A51">
              <w:rPr>
                <w:rFonts w:ascii="Times New Roman" w:hAnsi="Times New Roman"/>
                <w:sz w:val="24"/>
                <w:szCs w:val="24"/>
              </w:rPr>
              <w:t>are able to</w:t>
            </w:r>
            <w:proofErr w:type="gramEnd"/>
            <w:r w:rsidRPr="005C0A51">
              <w:rPr>
                <w:rFonts w:ascii="Times New Roman" w:hAnsi="Times New Roman"/>
                <w:sz w:val="24"/>
                <w:szCs w:val="24"/>
              </w:rPr>
              <w:t xml:space="preserve"> build genuine connections with colleagues who understand the stress, the wins, and the late-night studying. That support system boosts confidence, reduces burnout, and helps students grow both personally and professionally. The friendships and mentorship formed within a Student Nurses Association often last well beyond graduation, strengthening not only individual nurses but the </w:t>
            </w:r>
            <w:proofErr w:type="gramStart"/>
            <w:r w:rsidRPr="005C0A51">
              <w:rPr>
                <w:rFonts w:ascii="Times New Roman" w:hAnsi="Times New Roman"/>
                <w:sz w:val="24"/>
                <w:szCs w:val="24"/>
              </w:rPr>
              <w:t>profession as a whole</w:t>
            </w:r>
            <w:proofErr w:type="gramEnd"/>
            <w:r w:rsidRPr="005C0A51">
              <w:rPr>
                <w:rFonts w:ascii="Times New Roman" w:hAnsi="Times New Roman"/>
                <w:sz w:val="24"/>
                <w:szCs w:val="24"/>
              </w:rPr>
              <w:t>.</w:t>
            </w:r>
          </w:p>
          <w:p w14:paraId="064933B1" w14:textId="44B7DC2F" w:rsidR="00575706" w:rsidRPr="005C0A51" w:rsidRDefault="00575706" w:rsidP="00354845">
            <w:pPr>
              <w:rPr>
                <w:sz w:val="24"/>
                <w:szCs w:val="24"/>
              </w:rPr>
            </w:pPr>
          </w:p>
        </w:tc>
        <w:tc>
          <w:tcPr>
            <w:tcW w:w="167" w:type="pct"/>
          </w:tcPr>
          <w:p w14:paraId="4150CF8A" w14:textId="77777777" w:rsidR="005D6E16" w:rsidRPr="00847CB0" w:rsidRDefault="005D6E16" w:rsidP="00D05519">
            <w:pPr>
              <w:pStyle w:val="Heading1Alt"/>
            </w:pPr>
          </w:p>
        </w:tc>
        <w:tc>
          <w:tcPr>
            <w:tcW w:w="1583" w:type="pct"/>
            <w:vMerge w:val="restart"/>
            <w:shd w:val="clear" w:color="auto" w:fill="FFFF00"/>
          </w:tcPr>
          <w:p w14:paraId="34634E2F" w14:textId="77777777" w:rsidR="00827A95" w:rsidRDefault="00827A95" w:rsidP="00D05519">
            <w:pPr>
              <w:pStyle w:val="Heading2Alt"/>
            </w:pPr>
          </w:p>
          <w:p w14:paraId="7C94981C" w14:textId="77777777" w:rsidR="00827A95" w:rsidRPr="00E60579" w:rsidRDefault="00827A95" w:rsidP="00827A95">
            <w:pPr>
              <w:rPr>
                <w:sz w:val="36"/>
                <w:szCs w:val="36"/>
              </w:rPr>
            </w:pPr>
            <w:r w:rsidRPr="00E60579">
              <w:rPr>
                <w:sz w:val="36"/>
                <w:szCs w:val="36"/>
              </w:rPr>
              <w:t>Meet the Board (OVP)</w:t>
            </w:r>
          </w:p>
          <w:p w14:paraId="6B9C62A7" w14:textId="77777777" w:rsidR="00827A95" w:rsidRPr="00827A95" w:rsidRDefault="00827A95" w:rsidP="00827A95">
            <w:pPr>
              <w:contextualSpacing/>
              <w:rPr>
                <w:rFonts w:ascii="Times New Roman" w:hAnsi="Times New Roman"/>
              </w:rPr>
            </w:pPr>
            <w:r w:rsidRPr="00827A95">
              <w:rPr>
                <w:rFonts w:ascii="Times New Roman" w:hAnsi="Times New Roman"/>
              </w:rPr>
              <w:t>President: Barbie Eckert</w:t>
            </w:r>
          </w:p>
          <w:p w14:paraId="6981A3DD" w14:textId="77777777" w:rsidR="00827A95" w:rsidRPr="00827A95" w:rsidRDefault="00827A95" w:rsidP="00827A95">
            <w:pPr>
              <w:contextualSpacing/>
              <w:rPr>
                <w:rFonts w:ascii="Times New Roman" w:hAnsi="Times New Roman"/>
              </w:rPr>
            </w:pPr>
            <w:r w:rsidRPr="00827A95">
              <w:rPr>
                <w:rFonts w:ascii="Times New Roman" w:hAnsi="Times New Roman"/>
              </w:rPr>
              <w:t>Vice President: Shelby Noyes</w:t>
            </w:r>
          </w:p>
          <w:p w14:paraId="2D785796" w14:textId="77777777" w:rsidR="00827A95" w:rsidRPr="00827A95" w:rsidRDefault="00827A95" w:rsidP="00827A95">
            <w:pPr>
              <w:contextualSpacing/>
              <w:rPr>
                <w:rFonts w:ascii="Times New Roman" w:hAnsi="Times New Roman"/>
              </w:rPr>
            </w:pPr>
            <w:r w:rsidRPr="00827A95">
              <w:rPr>
                <w:rFonts w:ascii="Times New Roman" w:hAnsi="Times New Roman"/>
              </w:rPr>
              <w:t>Secretary: Zakiyyah Robinette</w:t>
            </w:r>
          </w:p>
          <w:p w14:paraId="7CC4EA75" w14:textId="4F98147D" w:rsidR="00827A95" w:rsidRPr="00827A95" w:rsidRDefault="00827A95" w:rsidP="00827A95">
            <w:pPr>
              <w:contextualSpacing/>
              <w:rPr>
                <w:rFonts w:ascii="Times New Roman" w:hAnsi="Times New Roman"/>
              </w:rPr>
            </w:pPr>
            <w:r w:rsidRPr="00827A95">
              <w:rPr>
                <w:rFonts w:ascii="Times New Roman" w:hAnsi="Times New Roman"/>
              </w:rPr>
              <w:t>Treasurer:</w:t>
            </w:r>
            <w:r>
              <w:rPr>
                <w:rFonts w:ascii="Times New Roman" w:hAnsi="Times New Roman"/>
              </w:rPr>
              <w:t xml:space="preserve"> </w:t>
            </w:r>
            <w:r w:rsidR="00E850D1">
              <w:rPr>
                <w:rFonts w:ascii="Times New Roman" w:hAnsi="Times New Roman"/>
              </w:rPr>
              <w:t>Kendra</w:t>
            </w:r>
            <w:r w:rsidR="00C70BEE">
              <w:rPr>
                <w:rFonts w:ascii="Times New Roman" w:hAnsi="Times New Roman"/>
              </w:rPr>
              <w:t xml:space="preserve"> Guenther</w:t>
            </w:r>
            <w:r w:rsidR="00DB5524">
              <w:rPr>
                <w:rFonts w:ascii="Times New Roman" w:hAnsi="Times New Roman"/>
              </w:rPr>
              <w:t xml:space="preserve">                                            </w:t>
            </w:r>
          </w:p>
          <w:p w14:paraId="296389F5" w14:textId="2EA94098" w:rsidR="00827A95" w:rsidRPr="00827A95" w:rsidRDefault="00827A95" w:rsidP="00827A95">
            <w:pPr>
              <w:contextualSpacing/>
              <w:rPr>
                <w:rFonts w:ascii="Times New Roman" w:hAnsi="Times New Roman"/>
              </w:rPr>
            </w:pPr>
            <w:r w:rsidRPr="00827A95">
              <w:rPr>
                <w:rFonts w:ascii="Times New Roman" w:hAnsi="Times New Roman"/>
              </w:rPr>
              <w:t>Membership Director:</w:t>
            </w:r>
            <w:r>
              <w:rPr>
                <w:rFonts w:ascii="Times New Roman" w:hAnsi="Times New Roman"/>
              </w:rPr>
              <w:t xml:space="preserve"> Hiba Solarte</w:t>
            </w:r>
          </w:p>
          <w:p w14:paraId="6AB054CB" w14:textId="1905FB56" w:rsidR="00827A95" w:rsidRDefault="00827A95" w:rsidP="00827A95">
            <w:pPr>
              <w:contextualSpacing/>
              <w:rPr>
                <w:rFonts w:ascii="Times New Roman" w:hAnsi="Times New Roman"/>
              </w:rPr>
            </w:pPr>
            <w:r w:rsidRPr="00827A95">
              <w:rPr>
                <w:rFonts w:ascii="Times New Roman" w:hAnsi="Times New Roman"/>
              </w:rPr>
              <w:t>Events Coordinator:</w:t>
            </w:r>
            <w:r w:rsidR="00DB5524">
              <w:rPr>
                <w:rFonts w:ascii="Times New Roman" w:hAnsi="Times New Roman"/>
              </w:rPr>
              <w:t xml:space="preserve"> OPEN</w:t>
            </w:r>
            <w:r w:rsidRPr="00827A95">
              <w:rPr>
                <w:rFonts w:ascii="Times New Roman" w:hAnsi="Times New Roman"/>
              </w:rPr>
              <w:t xml:space="preserve"> </w:t>
            </w:r>
          </w:p>
          <w:p w14:paraId="4FF97EB2" w14:textId="10DA64F6" w:rsidR="00827A95" w:rsidRPr="00827A95" w:rsidRDefault="00827A95" w:rsidP="00827A95">
            <w:pPr>
              <w:contextualSpacing/>
              <w:rPr>
                <w:rFonts w:ascii="Times New Roman" w:hAnsi="Times New Roman"/>
              </w:rPr>
            </w:pPr>
            <w:r>
              <w:rPr>
                <w:rFonts w:ascii="Times New Roman" w:hAnsi="Times New Roman"/>
              </w:rPr>
              <w:t xml:space="preserve">Historian: </w:t>
            </w:r>
            <w:r w:rsidR="00DB5524">
              <w:rPr>
                <w:rFonts w:ascii="Times New Roman" w:hAnsi="Times New Roman"/>
              </w:rPr>
              <w:t>OPEN</w:t>
            </w:r>
          </w:p>
          <w:p w14:paraId="09B1D2F4" w14:textId="77777777" w:rsidR="00827A95" w:rsidRPr="00827A95" w:rsidRDefault="00827A95" w:rsidP="00827A95">
            <w:pPr>
              <w:contextualSpacing/>
              <w:rPr>
                <w:rFonts w:ascii="Times New Roman" w:hAnsi="Times New Roman"/>
              </w:rPr>
            </w:pPr>
          </w:p>
          <w:p w14:paraId="05F6A101" w14:textId="4F060CD3" w:rsidR="00827A95" w:rsidRPr="00827A95" w:rsidRDefault="00827A95" w:rsidP="00827A95">
            <w:pPr>
              <w:contextualSpacing/>
              <w:rPr>
                <w:rFonts w:ascii="Times New Roman" w:hAnsi="Times New Roman"/>
              </w:rPr>
            </w:pPr>
            <w:r w:rsidRPr="00827A95">
              <w:rPr>
                <w:rFonts w:ascii="Times New Roman" w:hAnsi="Times New Roman"/>
              </w:rPr>
              <w:t>Faculty Advisor: Anne Naulty</w:t>
            </w:r>
          </w:p>
          <w:p w14:paraId="618B45FA" w14:textId="77777777" w:rsidR="00827A95" w:rsidRDefault="00827A95" w:rsidP="00827A95">
            <w:pPr>
              <w:contextualSpacing/>
            </w:pPr>
          </w:p>
          <w:p w14:paraId="370884E0" w14:textId="77777777" w:rsidR="00827A95" w:rsidRDefault="00827A95" w:rsidP="00827A95">
            <w:pPr>
              <w:contextualSpacing/>
              <w:rPr>
                <w:sz w:val="36"/>
                <w:szCs w:val="36"/>
              </w:rPr>
            </w:pPr>
            <w:r w:rsidRPr="00E60579">
              <w:rPr>
                <w:sz w:val="36"/>
                <w:szCs w:val="36"/>
              </w:rPr>
              <w:t>Meet the Board (Topeka)</w:t>
            </w:r>
          </w:p>
          <w:p w14:paraId="5CDE6548" w14:textId="77777777" w:rsidR="00827A95" w:rsidRDefault="00827A95" w:rsidP="00827A95">
            <w:pPr>
              <w:contextualSpacing/>
            </w:pPr>
          </w:p>
          <w:p w14:paraId="5AE0682D" w14:textId="77777777" w:rsidR="00827A95" w:rsidRPr="00827A95" w:rsidRDefault="00827A95" w:rsidP="00827A95">
            <w:pPr>
              <w:tabs>
                <w:tab w:val="left" w:pos="9979"/>
              </w:tabs>
              <w:contextualSpacing/>
              <w:rPr>
                <w:rFonts w:ascii="Times New Roman" w:hAnsi="Times New Roman"/>
              </w:rPr>
            </w:pPr>
            <w:r w:rsidRPr="00827A95">
              <w:rPr>
                <w:rFonts w:ascii="Times New Roman" w:hAnsi="Times New Roman"/>
              </w:rPr>
              <w:t xml:space="preserve">President: Dejanah </w:t>
            </w:r>
            <w:proofErr w:type="spellStart"/>
            <w:r w:rsidRPr="00827A95">
              <w:rPr>
                <w:rFonts w:ascii="Times New Roman" w:hAnsi="Times New Roman"/>
              </w:rPr>
              <w:t>Timley</w:t>
            </w:r>
            <w:proofErr w:type="spellEnd"/>
          </w:p>
          <w:p w14:paraId="6E096B33" w14:textId="77777777" w:rsidR="00827A95" w:rsidRPr="00827A95" w:rsidRDefault="00827A95" w:rsidP="00827A95">
            <w:pPr>
              <w:contextualSpacing/>
              <w:textAlignment w:val="baseline"/>
              <w:rPr>
                <w:rFonts w:ascii="Times New Roman" w:hAnsi="Times New Roman"/>
                <w:color w:val="000000"/>
              </w:rPr>
            </w:pPr>
            <w:r w:rsidRPr="00827A95">
              <w:rPr>
                <w:rFonts w:ascii="Times New Roman" w:hAnsi="Times New Roman"/>
              </w:rPr>
              <w:t xml:space="preserve">Vice President: </w:t>
            </w:r>
            <w:r w:rsidRPr="00827A95">
              <w:rPr>
                <w:rFonts w:ascii="Times New Roman" w:hAnsi="Times New Roman"/>
                <w:color w:val="000000"/>
              </w:rPr>
              <w:t>Erin Michel</w:t>
            </w:r>
          </w:p>
          <w:p w14:paraId="7A627018" w14:textId="6B4E4A07" w:rsidR="00827A95" w:rsidRPr="00827A95" w:rsidRDefault="00827A95" w:rsidP="00827A95">
            <w:pPr>
              <w:contextualSpacing/>
              <w:textAlignment w:val="baseline"/>
              <w:rPr>
                <w:rFonts w:ascii="Times New Roman" w:hAnsi="Times New Roman"/>
              </w:rPr>
            </w:pPr>
            <w:r w:rsidRPr="00827A95">
              <w:rPr>
                <w:rFonts w:ascii="Times New Roman" w:hAnsi="Times New Roman"/>
              </w:rPr>
              <w:t>Secretary:</w:t>
            </w:r>
            <w:r>
              <w:rPr>
                <w:rFonts w:ascii="Times New Roman" w:hAnsi="Times New Roman"/>
              </w:rPr>
              <w:t xml:space="preserve"> Available</w:t>
            </w:r>
          </w:p>
          <w:p w14:paraId="2D735091" w14:textId="531E1F8A" w:rsidR="00827A95" w:rsidRPr="00827A95" w:rsidRDefault="00827A95" w:rsidP="00827A95">
            <w:pPr>
              <w:contextualSpacing/>
              <w:rPr>
                <w:rFonts w:ascii="Times New Roman" w:hAnsi="Times New Roman"/>
              </w:rPr>
            </w:pPr>
            <w:r w:rsidRPr="00827A95">
              <w:rPr>
                <w:rFonts w:ascii="Times New Roman" w:hAnsi="Times New Roman"/>
              </w:rPr>
              <w:t>Treasurer:</w:t>
            </w:r>
            <w:r>
              <w:rPr>
                <w:rFonts w:ascii="Times New Roman" w:hAnsi="Times New Roman"/>
              </w:rPr>
              <w:t xml:space="preserve"> Kyle Dutcher</w:t>
            </w:r>
          </w:p>
          <w:p w14:paraId="3BE68A4A" w14:textId="77777777" w:rsidR="00827A95" w:rsidRPr="00827A95" w:rsidRDefault="00827A95" w:rsidP="00827A95">
            <w:pPr>
              <w:contextualSpacing/>
              <w:rPr>
                <w:rFonts w:ascii="Times New Roman" w:hAnsi="Times New Roman"/>
              </w:rPr>
            </w:pPr>
            <w:r w:rsidRPr="00827A95">
              <w:rPr>
                <w:rFonts w:ascii="Times New Roman" w:hAnsi="Times New Roman"/>
              </w:rPr>
              <w:t>Membership Director/Historian:</w:t>
            </w:r>
            <w:r w:rsidRPr="00827A95">
              <w:rPr>
                <w:rFonts w:ascii="Times New Roman" w:hAnsi="Times New Roman"/>
                <w:color w:val="000000"/>
              </w:rPr>
              <w:t xml:space="preserve"> </w:t>
            </w:r>
            <w:r w:rsidRPr="00827A95">
              <w:rPr>
                <w:rFonts w:ascii="Times New Roman" w:hAnsi="Times New Roman"/>
              </w:rPr>
              <w:t xml:space="preserve">Ayanna </w:t>
            </w:r>
            <w:proofErr w:type="spellStart"/>
            <w:r w:rsidRPr="00827A95">
              <w:rPr>
                <w:rFonts w:ascii="Times New Roman" w:hAnsi="Times New Roman"/>
              </w:rPr>
              <w:t>Etchsion</w:t>
            </w:r>
            <w:proofErr w:type="spellEnd"/>
          </w:p>
          <w:p w14:paraId="16541AE4" w14:textId="77777777" w:rsidR="00827A95" w:rsidRPr="00827A95" w:rsidRDefault="00827A95" w:rsidP="00827A95">
            <w:pPr>
              <w:contextualSpacing/>
              <w:rPr>
                <w:rFonts w:ascii="Times New Roman" w:hAnsi="Times New Roman"/>
              </w:rPr>
            </w:pPr>
            <w:r w:rsidRPr="00827A95">
              <w:rPr>
                <w:rFonts w:ascii="Times New Roman" w:hAnsi="Times New Roman"/>
              </w:rPr>
              <w:t>Events Coordinator: Sarah Sheets</w:t>
            </w:r>
          </w:p>
          <w:p w14:paraId="339866C9" w14:textId="77C2EBD8" w:rsidR="00827A95" w:rsidRPr="00827A95" w:rsidRDefault="00827A95" w:rsidP="00827A95">
            <w:pPr>
              <w:contextualSpacing/>
              <w:rPr>
                <w:rFonts w:ascii="Times New Roman" w:hAnsi="Times New Roman"/>
              </w:rPr>
            </w:pPr>
          </w:p>
          <w:p w14:paraId="78ABEB35" w14:textId="1BEC0A57" w:rsidR="00827A95" w:rsidRPr="00827A95" w:rsidRDefault="00827A95" w:rsidP="00827A95">
            <w:pPr>
              <w:contextualSpacing/>
              <w:rPr>
                <w:rFonts w:ascii="Times New Roman" w:hAnsi="Times New Roman"/>
              </w:rPr>
            </w:pPr>
            <w:r w:rsidRPr="00827A95">
              <w:rPr>
                <w:rFonts w:ascii="Times New Roman" w:hAnsi="Times New Roman"/>
              </w:rPr>
              <w:t>Faculty Advisor: Sandy Bergman</w:t>
            </w:r>
          </w:p>
          <w:p w14:paraId="1BB26A1C" w14:textId="342AB91D" w:rsidR="005D6E16" w:rsidRDefault="005D6E16" w:rsidP="00827A95">
            <w:pPr>
              <w:pStyle w:val="NormalwithDarkBackground"/>
            </w:pPr>
          </w:p>
        </w:tc>
      </w:tr>
      <w:tr w:rsidR="00C32918" w14:paraId="2D47EF9E" w14:textId="77777777" w:rsidTr="00C32918">
        <w:trPr>
          <w:trHeight w:val="1350"/>
        </w:trPr>
        <w:tc>
          <w:tcPr>
            <w:tcW w:w="3250" w:type="pct"/>
          </w:tcPr>
          <w:p w14:paraId="0227BFC1" w14:textId="61741046" w:rsidR="005D6E16" w:rsidRPr="00BD13D2" w:rsidRDefault="00C32918" w:rsidP="006E3617">
            <w:pPr>
              <w:pStyle w:val="Quote"/>
            </w:pPr>
            <w:r>
              <w:rPr>
                <w:noProof/>
              </w:rPr>
              <w:drawing>
                <wp:anchor distT="0" distB="0" distL="114300" distR="114300" simplePos="0" relativeHeight="251676672" behindDoc="1" locked="0" layoutInCell="1" allowOverlap="1" wp14:anchorId="3CA14ADC" wp14:editId="455C173F">
                  <wp:simplePos x="0" y="0"/>
                  <wp:positionH relativeFrom="column">
                    <wp:posOffset>1442720</wp:posOffset>
                  </wp:positionH>
                  <wp:positionV relativeFrom="paragraph">
                    <wp:posOffset>234950</wp:posOffset>
                  </wp:positionV>
                  <wp:extent cx="1581589" cy="1054100"/>
                  <wp:effectExtent l="0" t="0" r="0" b="0"/>
                  <wp:wrapTight wrapText="bothSides">
                    <wp:wrapPolygon edited="0">
                      <wp:start x="0" y="0"/>
                      <wp:lineTo x="0" y="21080"/>
                      <wp:lineTo x="21340" y="21080"/>
                      <wp:lineTo x="21340" y="0"/>
                      <wp:lineTo x="0" y="0"/>
                    </wp:wrapPolygon>
                  </wp:wrapTight>
                  <wp:docPr id="1141262651" name="Picture 8" descr="Robin, bird with a red chest, with a colorful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62651" name="Picture 1141262651" descr="Robin, bird with a red chest, with a colorful background"/>
                          <pic:cNvPicPr/>
                        </pic:nvPicPr>
                        <pic:blipFill>
                          <a:blip r:embed="rId13"/>
                          <a:stretch>
                            <a:fillRect/>
                          </a:stretch>
                        </pic:blipFill>
                        <pic:spPr>
                          <a:xfrm>
                            <a:off x="0" y="0"/>
                            <a:ext cx="1581589" cy="1054100"/>
                          </a:xfrm>
                          <a:prstGeom prst="rect">
                            <a:avLst/>
                          </a:prstGeom>
                        </pic:spPr>
                      </pic:pic>
                    </a:graphicData>
                  </a:graphic>
                  <wp14:sizeRelH relativeFrom="page">
                    <wp14:pctWidth>0</wp14:pctWidth>
                  </wp14:sizeRelH>
                  <wp14:sizeRelV relativeFrom="page">
                    <wp14:pctHeight>0</wp14:pctHeight>
                  </wp14:sizeRelV>
                </wp:anchor>
              </w:drawing>
            </w:r>
          </w:p>
        </w:tc>
        <w:tc>
          <w:tcPr>
            <w:tcW w:w="167" w:type="pct"/>
          </w:tcPr>
          <w:p w14:paraId="49F3F780" w14:textId="69A45296" w:rsidR="005D6E16" w:rsidRPr="00847CB0" w:rsidRDefault="005D6E16" w:rsidP="00D05519">
            <w:pPr>
              <w:spacing w:after="0"/>
              <w:rPr>
                <w:sz w:val="8"/>
              </w:rPr>
            </w:pPr>
          </w:p>
        </w:tc>
        <w:tc>
          <w:tcPr>
            <w:tcW w:w="1583" w:type="pct"/>
            <w:vMerge/>
            <w:shd w:val="clear" w:color="auto" w:fill="FFFF00"/>
          </w:tcPr>
          <w:p w14:paraId="2F6ABFAC" w14:textId="77777777" w:rsidR="005D6E16" w:rsidRDefault="005D6E16" w:rsidP="00D05519"/>
        </w:tc>
      </w:tr>
    </w:tbl>
    <w:p w14:paraId="3BC05AD6" w14:textId="77777777" w:rsidR="00F859EC" w:rsidRDefault="00F859EC" w:rsidP="00DE38D0">
      <w:pPr>
        <w:pStyle w:val="Graphic"/>
      </w:pPr>
    </w:p>
    <w:tbl>
      <w:tblPr>
        <w:tblW w:w="5000" w:type="pct"/>
        <w:tblLayout w:type="fixed"/>
        <w:tblLook w:val="0600" w:firstRow="0" w:lastRow="0" w:firstColumn="0" w:lastColumn="0" w:noHBand="1" w:noVBand="1"/>
        <w:tblDescription w:val="Layout table page 2"/>
      </w:tblPr>
      <w:tblGrid>
        <w:gridCol w:w="2970"/>
        <w:gridCol w:w="2339"/>
        <w:gridCol w:w="270"/>
        <w:gridCol w:w="5221"/>
      </w:tblGrid>
      <w:tr w:rsidR="00AA4EE5" w14:paraId="1FD34074" w14:textId="77777777" w:rsidTr="00D41869">
        <w:tc>
          <w:tcPr>
            <w:tcW w:w="5000" w:type="pct"/>
            <w:gridSpan w:val="4"/>
            <w:shd w:val="clear" w:color="auto" w:fill="FFFF00"/>
          </w:tcPr>
          <w:p w14:paraId="1E18286B" w14:textId="2116491C" w:rsidR="00AA4EE5" w:rsidRDefault="00484454" w:rsidP="006E3617">
            <w:pPr>
              <w:pStyle w:val="Heading1"/>
            </w:pPr>
            <w:r>
              <w:t>Activities:</w:t>
            </w:r>
            <w:r w:rsidR="005D6E16">
              <w:rPr>
                <w:noProof/>
                <w:lang w:val="en-AU" w:eastAsia="en-AU"/>
              </w:rPr>
              <mc:AlternateContent>
                <mc:Choice Requires="wpg">
                  <w:drawing>
                    <wp:anchor distT="0" distB="0" distL="114300" distR="114300" simplePos="0" relativeHeight="251659264" behindDoc="1" locked="0" layoutInCell="1" allowOverlap="1" wp14:anchorId="52820E78" wp14:editId="6271EC41">
                      <wp:simplePos x="0" y="0"/>
                      <wp:positionH relativeFrom="column">
                        <wp:posOffset>-457200</wp:posOffset>
                      </wp:positionH>
                      <wp:positionV relativeFrom="paragraph">
                        <wp:posOffset>0</wp:posOffset>
                      </wp:positionV>
                      <wp:extent cx="7772400" cy="10047600"/>
                      <wp:effectExtent l="0" t="0" r="0" b="0"/>
                      <wp:wrapNone/>
                      <wp:docPr id="10" name="Group 10"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47600"/>
                                <a:chOff x="0" y="0"/>
                                <a:chExt cx="7772400" cy="10049102"/>
                              </a:xfrm>
                            </wpg:grpSpPr>
                            <wps:wsp>
                              <wps:cNvPr id="6" name="Freeform 9" descr="Second page accent box"/>
                              <wps:cNvSpPr>
                                <a:spLocks/>
                              </wps:cNvSpPr>
                              <wps:spPr bwMode="auto">
                                <a:xfrm>
                                  <a:off x="0" y="0"/>
                                  <a:ext cx="7772400" cy="596900"/>
                                </a:xfrm>
                                <a:custGeom>
                                  <a:avLst/>
                                  <a:gdLst>
                                    <a:gd name="T0" fmla="*/ 0 w 12240"/>
                                    <a:gd name="T1" fmla="*/ 948 h 949"/>
                                    <a:gd name="T2" fmla="*/ 12240 w 12240"/>
                                    <a:gd name="T3" fmla="*/ 948 h 949"/>
                                    <a:gd name="T4" fmla="*/ 12240 w 12240"/>
                                    <a:gd name="T5" fmla="*/ 0 h 949"/>
                                    <a:gd name="T6" fmla="*/ 0 w 12240"/>
                                    <a:gd name="T7" fmla="*/ 0 h 949"/>
                                    <a:gd name="T8" fmla="*/ 0 w 12240"/>
                                    <a:gd name="T9" fmla="*/ 948 h 949"/>
                                  </a:gdLst>
                                  <a:ahLst/>
                                  <a:cxnLst>
                                    <a:cxn ang="0">
                                      <a:pos x="T0" y="T1"/>
                                    </a:cxn>
                                    <a:cxn ang="0">
                                      <a:pos x="T2" y="T3"/>
                                    </a:cxn>
                                    <a:cxn ang="0">
                                      <a:pos x="T4" y="T5"/>
                                    </a:cxn>
                                    <a:cxn ang="0">
                                      <a:pos x="T6" y="T7"/>
                                    </a:cxn>
                                    <a:cxn ang="0">
                                      <a:pos x="T8" y="T9"/>
                                    </a:cxn>
                                  </a:cxnLst>
                                  <a:rect l="0" t="0" r="r" b="b"/>
                                  <a:pathLst>
                                    <a:path w="12240" h="949">
                                      <a:moveTo>
                                        <a:pt x="0" y="948"/>
                                      </a:moveTo>
                                      <a:lnTo>
                                        <a:pt x="12240" y="948"/>
                                      </a:lnTo>
                                      <a:lnTo>
                                        <a:pt x="12240" y="0"/>
                                      </a:lnTo>
                                      <a:lnTo>
                                        <a:pt x="0" y="0"/>
                                      </a:lnTo>
                                      <a:lnTo>
                                        <a:pt x="0" y="948"/>
                                      </a:lnTo>
                                      <a:close/>
                                    </a:path>
                                  </a:pathLst>
                                </a:custGeom>
                                <a:solidFill>
                                  <a:schemeClr val="accent3"/>
                                </a:solidFill>
                                <a:ln>
                                  <a:noFill/>
                                </a:ln>
                              </wps:spPr>
                              <wps:bodyPr rot="0" vert="horz" wrap="square" lIns="91440" tIns="45720" rIns="91440" bIns="45720" anchor="t" anchorCtr="0" upright="1">
                                <a:noAutofit/>
                              </wps:bodyPr>
                            </wps:wsp>
                            <wps:wsp>
                              <wps:cNvPr id="2" name="Freeform 11" descr="Second page bottom accent box"/>
                              <wps:cNvSpPr>
                                <a:spLocks/>
                              </wps:cNvSpPr>
                              <wps:spPr bwMode="auto">
                                <a:xfrm>
                                  <a:off x="0" y="8045042"/>
                                  <a:ext cx="7772400" cy="2004060"/>
                                </a:xfrm>
                                <a:custGeom>
                                  <a:avLst/>
                                  <a:gdLst>
                                    <a:gd name="T0" fmla="*/ 0 w 12240"/>
                                    <a:gd name="T1" fmla="*/ 3017 h 3018"/>
                                    <a:gd name="T2" fmla="*/ 12240 w 12240"/>
                                    <a:gd name="T3" fmla="*/ 3017 h 3018"/>
                                    <a:gd name="T4" fmla="*/ 12240 w 12240"/>
                                    <a:gd name="T5" fmla="*/ 0 h 3018"/>
                                    <a:gd name="T6" fmla="*/ 0 w 12240"/>
                                    <a:gd name="T7" fmla="*/ 0 h 3018"/>
                                    <a:gd name="T8" fmla="*/ 0 w 12240"/>
                                    <a:gd name="T9" fmla="*/ 3017 h 3018"/>
                                  </a:gdLst>
                                  <a:ahLst/>
                                  <a:cxnLst>
                                    <a:cxn ang="0">
                                      <a:pos x="T0" y="T1"/>
                                    </a:cxn>
                                    <a:cxn ang="0">
                                      <a:pos x="T2" y="T3"/>
                                    </a:cxn>
                                    <a:cxn ang="0">
                                      <a:pos x="T4" y="T5"/>
                                    </a:cxn>
                                    <a:cxn ang="0">
                                      <a:pos x="T6" y="T7"/>
                                    </a:cxn>
                                    <a:cxn ang="0">
                                      <a:pos x="T8" y="T9"/>
                                    </a:cxn>
                                  </a:cxnLst>
                                  <a:rect l="0" t="0" r="r" b="b"/>
                                  <a:pathLst>
                                    <a:path w="12240" h="3018">
                                      <a:moveTo>
                                        <a:pt x="0" y="3017"/>
                                      </a:moveTo>
                                      <a:lnTo>
                                        <a:pt x="12240" y="3017"/>
                                      </a:lnTo>
                                      <a:lnTo>
                                        <a:pt x="12240" y="0"/>
                                      </a:lnTo>
                                      <a:lnTo>
                                        <a:pt x="0" y="0"/>
                                      </a:lnTo>
                                      <a:lnTo>
                                        <a:pt x="0" y="3017"/>
                                      </a:lnTo>
                                      <a:close/>
                                    </a:path>
                                  </a:pathLst>
                                </a:custGeom>
                                <a:solidFill>
                                  <a:schemeClr val="accent2"/>
                                </a:solidFill>
                                <a:ln>
                                  <a:noFill/>
                                </a:ln>
                              </wps:spPr>
                              <wps:bodyPr rot="0" vert="horz" wrap="square" lIns="91440" tIns="45720" rIns="91440" bIns="45720" anchor="t" anchorCtr="0" upright="1">
                                <a:noAutofit/>
                              </wps:bodyPr>
                            </wps:wsp>
                          </wpg:wgp>
                        </a:graphicData>
                      </a:graphic>
                      <wp14:sizeRelH relativeFrom="page">
                        <wp14:pctWidth>100000</wp14:pctWidth>
                      </wp14:sizeRelH>
                      <wp14:sizeRelV relativeFrom="page">
                        <wp14:pctHeight>100000</wp14:pctHeight>
                      </wp14:sizeRelV>
                    </wp:anchor>
                  </w:drawing>
                </mc:Choice>
                <mc:Fallback>
                  <w:pict>
                    <v:group w14:anchorId="5F69C5F2" id="Group 10" o:spid="_x0000_s1026" alt="Decorative" style="position:absolute;margin-left:-36pt;margin-top:0;width:612pt;height:791.15pt;z-index:-251657216;mso-width-percent:1000;mso-height-percent:1000;mso-width-percent:1000;mso-height-percent:1000" coordsize="77724,100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">
                      <v:shape id="Freeform 9" o:spid="_x0000_s1027" alt="Second page accent box" style="position:absolute;width:77724;height:5969;visibility:visible;mso-wrap-style:square;v-text-anchor:top" coordsize="12240,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" path="m,948r12240,l12240,,,,,948xe" fillcolor="#c0cf3a [3206]" stroked="f">
                        <v:path arrowok="t" o:connecttype="custom" o:connectlocs="0,596271;7772400,596271;7772400,0;0,0;0,596271" o:connectangles="0,0,0,0,0"/>
                      </v:shape>
                      <v:shape id="Freeform 11" o:spid="_x0000_s1028" alt="Second page bottom accent box" style="position:absolute;top:80450;width:77724;height:20041;visibility:visible;mso-wrap-style:square;v-text-anchor:top" coordsize="12240,3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" path="m,3017r12240,l12240,,,,,3017xe" fillcolor="#8ab833 [3205]" stroked="f">
                        <v:path arrowok="t" o:connecttype="custom" o:connectlocs="0,2003396;7772400,2003396;7772400,0;0,0;0,2003396" o:connectangles="0,0,0,0,0"/>
                      </v:shape>
                    </v:group>
                  </w:pict>
                </mc:Fallback>
              </mc:AlternateContent>
            </w:r>
          </w:p>
        </w:tc>
      </w:tr>
      <w:tr w:rsidR="00AA4EE5" w14:paraId="21446971" w14:textId="77777777" w:rsidTr="09D2F8F0">
        <w:tc>
          <w:tcPr>
            <w:tcW w:w="5000" w:type="pct"/>
            <w:gridSpan w:val="4"/>
          </w:tcPr>
          <w:p w14:paraId="065C62BC" w14:textId="550E6A3C" w:rsidR="00AA4EE5" w:rsidRDefault="00AA4EE5" w:rsidP="006E3617">
            <w:pPr>
              <w:pStyle w:val="Heading2"/>
            </w:pPr>
          </w:p>
        </w:tc>
      </w:tr>
      <w:tr w:rsidR="00B679F9" w14:paraId="56AD1FB4" w14:textId="77777777" w:rsidTr="09D2F8F0">
        <w:trPr>
          <w:trHeight w:val="4788"/>
        </w:trPr>
        <w:tc>
          <w:tcPr>
            <w:tcW w:w="2458" w:type="pct"/>
            <w:gridSpan w:val="2"/>
          </w:tcPr>
          <w:p w14:paraId="5CA9B7F6" w14:textId="200F1F5B" w:rsidR="00314262" w:rsidRDefault="00314262" w:rsidP="00484454">
            <w:pPr>
              <w:rPr>
                <w:sz w:val="24"/>
                <w:szCs w:val="24"/>
              </w:rPr>
            </w:pPr>
            <w:r w:rsidRPr="00314262">
              <w:rPr>
                <w:i/>
                <w:iCs/>
                <w:color w:val="668926" w:themeColor="accent2" w:themeShade="BF"/>
                <w:sz w:val="32"/>
                <w:szCs w:val="32"/>
              </w:rPr>
              <w:t>Garage Sale</w:t>
            </w:r>
          </w:p>
          <w:p w14:paraId="56CE0CD1" w14:textId="5BE43707" w:rsidR="00314262" w:rsidRDefault="00314262" w:rsidP="00484454">
            <w:pPr>
              <w:rPr>
                <w:sz w:val="24"/>
                <w:szCs w:val="24"/>
              </w:rPr>
            </w:pPr>
            <w:r>
              <w:rPr>
                <w:sz w:val="24"/>
                <w:szCs w:val="24"/>
              </w:rPr>
              <w:t xml:space="preserve">The garage sale was held in OVP on </w:t>
            </w:r>
            <w:r w:rsidR="00BB7DDC">
              <w:rPr>
                <w:sz w:val="24"/>
                <w:szCs w:val="24"/>
              </w:rPr>
              <w:t>April 6</w:t>
            </w:r>
            <w:r w:rsidR="00BB7DDC" w:rsidRPr="00BB7DDC">
              <w:rPr>
                <w:sz w:val="24"/>
                <w:szCs w:val="24"/>
                <w:vertAlign w:val="superscript"/>
              </w:rPr>
              <w:t>th</w:t>
            </w:r>
            <w:r w:rsidR="00BB7DDC">
              <w:rPr>
                <w:sz w:val="24"/>
                <w:szCs w:val="24"/>
              </w:rPr>
              <w:t xml:space="preserve"> and 7</w:t>
            </w:r>
            <w:r w:rsidR="00BB7DDC" w:rsidRPr="00BB7DDC">
              <w:rPr>
                <w:sz w:val="24"/>
                <w:szCs w:val="24"/>
                <w:vertAlign w:val="superscript"/>
              </w:rPr>
              <w:t>th</w:t>
            </w:r>
            <w:r w:rsidR="00BB7DDC">
              <w:rPr>
                <w:sz w:val="24"/>
                <w:szCs w:val="24"/>
              </w:rPr>
              <w:t xml:space="preserve">. We will hold additional sales throughout the quarter. </w:t>
            </w:r>
            <w:r>
              <w:rPr>
                <w:sz w:val="24"/>
                <w:szCs w:val="24"/>
              </w:rPr>
              <w:t xml:space="preserve"> </w:t>
            </w:r>
          </w:p>
          <w:p w14:paraId="4A4009F7" w14:textId="7937E824" w:rsidR="00314262" w:rsidRDefault="00314262" w:rsidP="00484454">
            <w:pPr>
              <w:rPr>
                <w:color w:val="000000" w:themeColor="text1"/>
                <w:sz w:val="24"/>
                <w:szCs w:val="24"/>
              </w:rPr>
            </w:pPr>
            <w:r w:rsidRPr="00314262">
              <w:rPr>
                <w:i/>
                <w:iCs/>
                <w:color w:val="668926" w:themeColor="accent2" w:themeShade="BF"/>
                <w:sz w:val="32"/>
                <w:szCs w:val="32"/>
              </w:rPr>
              <w:t>Our Little Pantry</w:t>
            </w:r>
          </w:p>
          <w:p w14:paraId="77A586C9" w14:textId="28F8EF4E" w:rsidR="007C4717" w:rsidRDefault="00314262" w:rsidP="00484454">
            <w:pPr>
              <w:rPr>
                <w:color w:val="000000" w:themeColor="text1"/>
                <w:sz w:val="24"/>
                <w:szCs w:val="24"/>
              </w:rPr>
            </w:pPr>
            <w:r>
              <w:rPr>
                <w:color w:val="000000" w:themeColor="text1"/>
                <w:sz w:val="24"/>
                <w:szCs w:val="24"/>
              </w:rPr>
              <w:t>We have been filling the pantries at both locations! Remember, when you contribute you earn points!</w:t>
            </w:r>
            <w:r w:rsidR="007C4717">
              <w:rPr>
                <w:color w:val="000000" w:themeColor="text1"/>
                <w:sz w:val="24"/>
                <w:szCs w:val="24"/>
              </w:rPr>
              <w:t xml:space="preserve"> Please feel free to take what you need or donate what you can. </w:t>
            </w:r>
          </w:p>
          <w:p w14:paraId="2BF9540F" w14:textId="27B561D1" w:rsidR="00BB7DDC" w:rsidRDefault="00BB7DDC" w:rsidP="00484454">
            <w:pPr>
              <w:rPr>
                <w:color w:val="000000" w:themeColor="text1"/>
                <w:sz w:val="24"/>
                <w:szCs w:val="24"/>
              </w:rPr>
            </w:pPr>
            <w:r>
              <w:rPr>
                <w:color w:val="000000" w:themeColor="text1"/>
                <w:sz w:val="24"/>
                <w:szCs w:val="24"/>
              </w:rPr>
              <w:t xml:space="preserve">Our free little pantry is open to anyone. If you are hungry, take what you need. If you </w:t>
            </w:r>
            <w:proofErr w:type="gramStart"/>
            <w:r>
              <w:rPr>
                <w:color w:val="000000" w:themeColor="text1"/>
                <w:sz w:val="24"/>
                <w:szCs w:val="24"/>
              </w:rPr>
              <w:t>are able to</w:t>
            </w:r>
            <w:proofErr w:type="gramEnd"/>
            <w:r>
              <w:rPr>
                <w:color w:val="000000" w:themeColor="text1"/>
                <w:sz w:val="24"/>
                <w:szCs w:val="24"/>
              </w:rPr>
              <w:t xml:space="preserve"> share, please do. </w:t>
            </w:r>
          </w:p>
          <w:p w14:paraId="5A5EE229" w14:textId="77777777" w:rsidR="00AB14EF" w:rsidRDefault="00AB14EF" w:rsidP="00AB14EF">
            <w:pPr>
              <w:rPr>
                <w:i/>
                <w:iCs/>
                <w:color w:val="668926" w:themeColor="accent2" w:themeShade="BF"/>
                <w:sz w:val="24"/>
                <w:szCs w:val="24"/>
              </w:rPr>
            </w:pPr>
            <w:r>
              <w:rPr>
                <w:i/>
                <w:iCs/>
                <w:color w:val="668926" w:themeColor="accent2" w:themeShade="BF"/>
                <w:sz w:val="32"/>
                <w:szCs w:val="32"/>
              </w:rPr>
              <w:t>Mini-Moose on the Loose</w:t>
            </w:r>
          </w:p>
          <w:p w14:paraId="2FF17978" w14:textId="1B6108D3" w:rsidR="00AB14EF" w:rsidRDefault="00AB14EF" w:rsidP="00AB14EF">
            <w:pPr>
              <w:rPr>
                <w:i/>
                <w:iCs/>
                <w:sz w:val="24"/>
                <w:szCs w:val="24"/>
              </w:rPr>
            </w:pPr>
            <w:r>
              <w:rPr>
                <w:i/>
                <w:iCs/>
                <w:sz w:val="24"/>
                <w:szCs w:val="24"/>
              </w:rPr>
              <w:t xml:space="preserve">Find the </w:t>
            </w:r>
            <w:proofErr w:type="gramStart"/>
            <w:r>
              <w:rPr>
                <w:i/>
                <w:iCs/>
                <w:sz w:val="24"/>
                <w:szCs w:val="24"/>
              </w:rPr>
              <w:t>mini-moose</w:t>
            </w:r>
            <w:proofErr w:type="gramEnd"/>
            <w:r>
              <w:rPr>
                <w:i/>
                <w:iCs/>
                <w:sz w:val="24"/>
                <w:szCs w:val="24"/>
              </w:rPr>
              <w:t xml:space="preserve"> on the loose</w:t>
            </w:r>
            <w:r w:rsidR="0026115C">
              <w:rPr>
                <w:i/>
                <w:iCs/>
                <w:sz w:val="24"/>
                <w:szCs w:val="24"/>
              </w:rPr>
              <w:t xml:space="preserve"> in OVP</w:t>
            </w:r>
            <w:r>
              <w:rPr>
                <w:i/>
                <w:iCs/>
                <w:sz w:val="24"/>
                <w:szCs w:val="24"/>
              </w:rPr>
              <w:t xml:space="preserve"> and take a picture with him. This earns you points!</w:t>
            </w:r>
          </w:p>
          <w:p w14:paraId="3C410A56" w14:textId="5F459614" w:rsidR="002E1AFE" w:rsidRPr="002E1AFE" w:rsidRDefault="002E1AFE" w:rsidP="002E1AFE">
            <w:pPr>
              <w:rPr>
                <w:sz w:val="24"/>
                <w:szCs w:val="24"/>
              </w:rPr>
            </w:pPr>
            <w:r>
              <w:rPr>
                <w:noProof/>
              </w:rPr>
              <w:drawing>
                <wp:anchor distT="0" distB="0" distL="114300" distR="114300" simplePos="0" relativeHeight="251671552" behindDoc="1" locked="0" layoutInCell="1" allowOverlap="1" wp14:anchorId="6DCCB6E9" wp14:editId="4C13BFA5">
                  <wp:simplePos x="0" y="0"/>
                  <wp:positionH relativeFrom="column">
                    <wp:posOffset>693420</wp:posOffset>
                  </wp:positionH>
                  <wp:positionV relativeFrom="paragraph">
                    <wp:posOffset>85725</wp:posOffset>
                  </wp:positionV>
                  <wp:extent cx="889000" cy="950595"/>
                  <wp:effectExtent l="0" t="0" r="6350" b="1905"/>
                  <wp:wrapTight wrapText="bothSides">
                    <wp:wrapPolygon edited="0">
                      <wp:start x="0" y="0"/>
                      <wp:lineTo x="0" y="21210"/>
                      <wp:lineTo x="21291" y="21210"/>
                      <wp:lineTo x="21291" y="0"/>
                      <wp:lineTo x="0" y="0"/>
                    </wp:wrapPolygon>
                  </wp:wrapTight>
                  <wp:docPr id="746773072" name="Picture 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9000" cy="950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82A7F1" w14:textId="728A3137" w:rsidR="002E1AFE" w:rsidRPr="002E1AFE" w:rsidRDefault="002E1AFE" w:rsidP="002E1AFE">
            <w:pPr>
              <w:rPr>
                <w:sz w:val="24"/>
                <w:szCs w:val="24"/>
              </w:rPr>
            </w:pPr>
          </w:p>
          <w:p w14:paraId="3F61B9FB" w14:textId="09CB70A4" w:rsidR="0026115C" w:rsidRPr="00314262" w:rsidRDefault="0026115C" w:rsidP="00AB14EF">
            <w:pPr>
              <w:rPr>
                <w:color w:val="000000" w:themeColor="text1"/>
                <w:sz w:val="24"/>
                <w:szCs w:val="24"/>
              </w:rPr>
            </w:pPr>
          </w:p>
          <w:p w14:paraId="587A31EA" w14:textId="38E004D2" w:rsidR="00314262" w:rsidRDefault="00314262" w:rsidP="00484454">
            <w:pPr>
              <w:rPr>
                <w:color w:val="000000" w:themeColor="text1"/>
                <w:sz w:val="32"/>
                <w:szCs w:val="32"/>
              </w:rPr>
            </w:pPr>
          </w:p>
          <w:p w14:paraId="7CDADA65" w14:textId="7C170A76" w:rsidR="002E1AFE" w:rsidRDefault="00BB7DDC" w:rsidP="002E1AFE">
            <w:pPr>
              <w:tabs>
                <w:tab w:val="left" w:pos="9979"/>
              </w:tabs>
              <w:contextualSpacing/>
              <w:rPr>
                <w:rFonts w:ascii="Book Antiqua" w:hAnsi="Book Antiqua" w:cs="Aldhabi"/>
              </w:rPr>
            </w:pPr>
            <w:r>
              <w:rPr>
                <w:rFonts w:ascii="Book Antiqua" w:hAnsi="Book Antiqua" w:cs="Aldhabi"/>
              </w:rPr>
              <w:t>-=</w:t>
            </w:r>
            <w:r w:rsidR="002E1AFE">
              <w:rPr>
                <w:rFonts w:ascii="Book Antiqua" w:hAnsi="Book Antiqua" w:cs="Aldhabi"/>
              </w:rPr>
              <w:t xml:space="preserve">Serving as a RUKC-SNA Board Member qualifies you to join the NSNA Leadership University. </w:t>
            </w:r>
          </w:p>
          <w:p w14:paraId="72F93CEA" w14:textId="77777777" w:rsidR="002E1AFE" w:rsidRDefault="002E1AFE" w:rsidP="002E1AFE">
            <w:pPr>
              <w:tabs>
                <w:tab w:val="left" w:pos="9979"/>
              </w:tabs>
              <w:contextualSpacing/>
              <w:rPr>
                <w:rFonts w:ascii="Book Antiqua" w:hAnsi="Book Antiqua" w:cs="Aldhabi"/>
              </w:rPr>
            </w:pPr>
          </w:p>
          <w:p w14:paraId="271EC89C" w14:textId="77777777" w:rsidR="002E1AFE" w:rsidRDefault="002E1AFE" w:rsidP="002E1AFE">
            <w:pPr>
              <w:tabs>
                <w:tab w:val="left" w:pos="9979"/>
              </w:tabs>
              <w:contextualSpacing/>
              <w:rPr>
                <w:rFonts w:ascii="Book Antiqua" w:hAnsi="Book Antiqua" w:cs="Aldhabi"/>
              </w:rPr>
            </w:pPr>
            <w:r>
              <w:rPr>
                <w:rFonts w:ascii="Book Antiqua" w:hAnsi="Book Antiqua" w:cs="Aldhabi"/>
              </w:rPr>
              <w:t xml:space="preserve">    If you are interested in being a part of the Board of Directors, please contact any members of the current Board or one of our Faculty Advisors!</w:t>
            </w:r>
          </w:p>
          <w:p w14:paraId="06C2E3F3" w14:textId="77777777" w:rsidR="002E1AFE" w:rsidRDefault="002E1AFE" w:rsidP="002E1AFE">
            <w:pPr>
              <w:tabs>
                <w:tab w:val="left" w:pos="9979"/>
              </w:tabs>
              <w:contextualSpacing/>
              <w:rPr>
                <w:rFonts w:ascii="Book Antiqua" w:hAnsi="Book Antiqua" w:cs="Aldhabi"/>
              </w:rPr>
            </w:pPr>
          </w:p>
          <w:p w14:paraId="27A18330" w14:textId="77777777" w:rsidR="002E1AFE" w:rsidRDefault="002E1AFE" w:rsidP="002E1AFE">
            <w:pPr>
              <w:tabs>
                <w:tab w:val="left" w:pos="9979"/>
              </w:tabs>
              <w:contextualSpacing/>
              <w:rPr>
                <w:rFonts w:ascii="Book Antiqua" w:hAnsi="Book Antiqua" w:cs="Aldhabi"/>
              </w:rPr>
            </w:pPr>
            <w:r>
              <w:rPr>
                <w:rFonts w:ascii="Book Antiqua" w:hAnsi="Book Antiqua" w:cs="Aldhabi"/>
              </w:rPr>
              <w:t>RUKCSNA@Yahoo.com</w:t>
            </w:r>
          </w:p>
          <w:p w14:paraId="5620C84F" w14:textId="22993216" w:rsidR="002E1AFE" w:rsidRDefault="00866EDF" w:rsidP="002E1AFE">
            <w:pPr>
              <w:tabs>
                <w:tab w:val="left" w:pos="9979"/>
              </w:tabs>
              <w:contextualSpacing/>
              <w:rPr>
                <w:rFonts w:ascii="Book Antiqua" w:hAnsi="Book Antiqua" w:cs="Aldhabi"/>
              </w:rPr>
            </w:pPr>
            <w:r w:rsidRPr="00866EDF">
              <w:rPr>
                <w:noProof/>
                <w:color w:val="000000" w:themeColor="text1"/>
                <w:sz w:val="24"/>
                <w:szCs w:val="24"/>
              </w:rPr>
              <mc:AlternateContent>
                <mc:Choice Requires="wps">
                  <w:drawing>
                    <wp:anchor distT="0" distB="0" distL="114300" distR="114300" simplePos="0" relativeHeight="251672576" behindDoc="0" locked="0" layoutInCell="1" allowOverlap="1" wp14:anchorId="2B7E2498" wp14:editId="325BD944">
                      <wp:simplePos x="0" y="0"/>
                      <wp:positionH relativeFrom="column">
                        <wp:posOffset>1270</wp:posOffset>
                      </wp:positionH>
                      <wp:positionV relativeFrom="paragraph">
                        <wp:posOffset>146050</wp:posOffset>
                      </wp:positionV>
                      <wp:extent cx="2762250" cy="45719"/>
                      <wp:effectExtent l="0" t="0" r="19050" b="12065"/>
                      <wp:wrapNone/>
                      <wp:docPr id="1220949595" name="Rectangle 6"/>
                      <wp:cNvGraphicFramePr/>
                      <a:graphic xmlns:a="http://schemas.openxmlformats.org/drawingml/2006/main">
                        <a:graphicData uri="http://schemas.microsoft.com/office/word/2010/wordprocessingShape">
                          <wps:wsp>
                            <wps:cNvSpPr/>
                            <wps:spPr>
                              <a:xfrm>
                                <a:off x="0" y="0"/>
                                <a:ext cx="2762250" cy="45719"/>
                              </a:xfrm>
                              <a:prstGeom prst="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2E5379" id="Rectangle 6" o:spid="_x0000_s1026" style="position:absolute;margin-left:.1pt;margin-top:11.5pt;width:217.5pt;height:3.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" fillcolor="#45cbf5 [1945]" strokecolor="#0c1708 [484]" strokeweight="1pt"/>
                  </w:pict>
                </mc:Fallback>
              </mc:AlternateContent>
            </w:r>
          </w:p>
          <w:p w14:paraId="3B88BB15" w14:textId="19B8CBD2" w:rsidR="002E1AFE" w:rsidRDefault="002E1AFE" w:rsidP="002E1AFE">
            <w:pPr>
              <w:tabs>
                <w:tab w:val="left" w:pos="9979"/>
              </w:tabs>
              <w:contextualSpacing/>
              <w:rPr>
                <w:rFonts w:ascii="Book Antiqua" w:hAnsi="Book Antiqua" w:cs="Aldhabi"/>
              </w:rPr>
            </w:pPr>
          </w:p>
          <w:p w14:paraId="0AC3FC30" w14:textId="77777777" w:rsidR="00BB7DDC" w:rsidRDefault="00BB7DDC" w:rsidP="002E1AFE">
            <w:pPr>
              <w:tabs>
                <w:tab w:val="left" w:pos="9979"/>
              </w:tabs>
              <w:contextualSpacing/>
              <w:rPr>
                <w:rFonts w:ascii="Book Antiqua" w:hAnsi="Book Antiqua" w:cs="Aldhabi"/>
                <w:b/>
                <w:bCs/>
                <w:sz w:val="28"/>
                <w:szCs w:val="28"/>
                <w:u w:val="single"/>
              </w:rPr>
            </w:pPr>
          </w:p>
          <w:p w14:paraId="0BDE6D53" w14:textId="77777777" w:rsidR="00BB7DDC" w:rsidRDefault="00BB7DDC" w:rsidP="002E1AFE">
            <w:pPr>
              <w:tabs>
                <w:tab w:val="left" w:pos="9979"/>
              </w:tabs>
              <w:contextualSpacing/>
              <w:rPr>
                <w:rFonts w:ascii="Book Antiqua" w:hAnsi="Book Antiqua" w:cs="Aldhabi"/>
                <w:b/>
                <w:bCs/>
                <w:sz w:val="28"/>
                <w:szCs w:val="28"/>
                <w:u w:val="single"/>
              </w:rPr>
            </w:pPr>
          </w:p>
          <w:p w14:paraId="0A41B667" w14:textId="77777777" w:rsidR="00BB7DDC" w:rsidRDefault="00BB7DDC" w:rsidP="002E1AFE">
            <w:pPr>
              <w:tabs>
                <w:tab w:val="left" w:pos="9979"/>
              </w:tabs>
              <w:contextualSpacing/>
              <w:rPr>
                <w:rFonts w:ascii="Book Antiqua" w:hAnsi="Book Antiqua" w:cs="Aldhabi"/>
                <w:b/>
                <w:bCs/>
                <w:sz w:val="28"/>
                <w:szCs w:val="28"/>
                <w:u w:val="single"/>
              </w:rPr>
            </w:pPr>
          </w:p>
          <w:p w14:paraId="7F8E3EA6" w14:textId="77777777" w:rsidR="00BB7DDC" w:rsidRDefault="00BB7DDC" w:rsidP="002E1AFE">
            <w:pPr>
              <w:tabs>
                <w:tab w:val="left" w:pos="9979"/>
              </w:tabs>
              <w:contextualSpacing/>
              <w:rPr>
                <w:rFonts w:ascii="Book Antiqua" w:hAnsi="Book Antiqua" w:cs="Aldhabi"/>
                <w:b/>
                <w:bCs/>
                <w:sz w:val="28"/>
                <w:szCs w:val="28"/>
                <w:u w:val="single"/>
              </w:rPr>
            </w:pPr>
          </w:p>
          <w:p w14:paraId="5B7DA6F6" w14:textId="77777777" w:rsidR="00AB5645" w:rsidRDefault="00AB5645" w:rsidP="002E1AFE">
            <w:pPr>
              <w:tabs>
                <w:tab w:val="left" w:pos="9979"/>
              </w:tabs>
              <w:contextualSpacing/>
              <w:rPr>
                <w:rFonts w:ascii="Book Antiqua" w:hAnsi="Book Antiqua" w:cs="Aldhabi"/>
                <w:b/>
                <w:bCs/>
                <w:sz w:val="28"/>
                <w:szCs w:val="28"/>
                <w:u w:val="single"/>
              </w:rPr>
            </w:pPr>
          </w:p>
          <w:p w14:paraId="5107CDFA" w14:textId="77777777" w:rsidR="00AB5645" w:rsidRDefault="00AB5645" w:rsidP="002E1AFE">
            <w:pPr>
              <w:tabs>
                <w:tab w:val="left" w:pos="9979"/>
              </w:tabs>
              <w:contextualSpacing/>
              <w:rPr>
                <w:rFonts w:ascii="Book Antiqua" w:hAnsi="Book Antiqua" w:cs="Aldhabi"/>
                <w:b/>
                <w:bCs/>
                <w:sz w:val="28"/>
                <w:szCs w:val="28"/>
                <w:u w:val="single"/>
              </w:rPr>
            </w:pPr>
          </w:p>
          <w:p w14:paraId="490B26F6" w14:textId="77777777" w:rsidR="00AB5645" w:rsidRDefault="00AB5645" w:rsidP="002E1AFE">
            <w:pPr>
              <w:tabs>
                <w:tab w:val="left" w:pos="9979"/>
              </w:tabs>
              <w:contextualSpacing/>
              <w:rPr>
                <w:rFonts w:ascii="Book Antiqua" w:hAnsi="Book Antiqua" w:cs="Aldhabi"/>
                <w:b/>
                <w:bCs/>
                <w:sz w:val="28"/>
                <w:szCs w:val="28"/>
                <w:u w:val="single"/>
              </w:rPr>
            </w:pPr>
          </w:p>
          <w:p w14:paraId="4E78B8C4" w14:textId="77777777" w:rsidR="00AB5645" w:rsidRDefault="00AB5645" w:rsidP="002E1AFE">
            <w:pPr>
              <w:tabs>
                <w:tab w:val="left" w:pos="9979"/>
              </w:tabs>
              <w:contextualSpacing/>
              <w:rPr>
                <w:rFonts w:ascii="Book Antiqua" w:hAnsi="Book Antiqua" w:cs="Aldhabi"/>
                <w:b/>
                <w:bCs/>
                <w:sz w:val="28"/>
                <w:szCs w:val="28"/>
                <w:u w:val="single"/>
              </w:rPr>
            </w:pPr>
          </w:p>
          <w:p w14:paraId="65590B77" w14:textId="4BE294F1" w:rsidR="00866EDF" w:rsidRDefault="00866EDF" w:rsidP="002E1AFE">
            <w:pPr>
              <w:tabs>
                <w:tab w:val="left" w:pos="9979"/>
              </w:tabs>
              <w:contextualSpacing/>
              <w:rPr>
                <w:rFonts w:ascii="Book Antiqua" w:hAnsi="Book Antiqua" w:cs="Aldhabi"/>
                <w:b/>
                <w:bCs/>
                <w:sz w:val="28"/>
                <w:szCs w:val="28"/>
                <w:u w:val="single"/>
              </w:rPr>
            </w:pPr>
            <w:r w:rsidRPr="00866EDF">
              <w:rPr>
                <w:rFonts w:ascii="Book Antiqua" w:hAnsi="Book Antiqua" w:cs="Aldhabi"/>
                <w:b/>
                <w:bCs/>
                <w:sz w:val="28"/>
                <w:szCs w:val="28"/>
                <w:u w:val="single"/>
              </w:rPr>
              <w:t>Time Management in Nursing School</w:t>
            </w:r>
          </w:p>
          <w:p w14:paraId="6EB278FC" w14:textId="43794438" w:rsidR="00AB5645" w:rsidRPr="00AB5645" w:rsidRDefault="00AB5645" w:rsidP="002E1AFE">
            <w:pPr>
              <w:tabs>
                <w:tab w:val="left" w:pos="9979"/>
              </w:tabs>
              <w:contextualSpacing/>
              <w:rPr>
                <w:rFonts w:ascii="Book Antiqua" w:hAnsi="Book Antiqua" w:cs="Aldhabi"/>
                <w:sz w:val="24"/>
                <w:szCs w:val="24"/>
              </w:rPr>
            </w:pPr>
            <w:r>
              <w:rPr>
                <w:rFonts w:ascii="Book Antiqua" w:hAnsi="Book Antiqua" w:cs="Aldhabi"/>
                <w:sz w:val="24"/>
                <w:szCs w:val="24"/>
              </w:rPr>
              <w:t>By: Anne Naulty, MSN, RN, PCCN-k</w:t>
            </w:r>
          </w:p>
          <w:p w14:paraId="66EF0405" w14:textId="77777777" w:rsidR="00866EDF" w:rsidRDefault="00866EDF" w:rsidP="002E1AFE">
            <w:pPr>
              <w:tabs>
                <w:tab w:val="left" w:pos="9979"/>
              </w:tabs>
              <w:contextualSpacing/>
              <w:rPr>
                <w:rFonts w:ascii="Book Antiqua" w:hAnsi="Book Antiqua" w:cs="Aldhabi"/>
              </w:rPr>
            </w:pPr>
          </w:p>
          <w:p w14:paraId="14E88DD5" w14:textId="7360C066" w:rsidR="00605A81" w:rsidRDefault="00605A81" w:rsidP="00484454">
            <w:pPr>
              <w:rPr>
                <w:color w:val="000000" w:themeColor="text1"/>
                <w:sz w:val="24"/>
                <w:szCs w:val="24"/>
              </w:rPr>
            </w:pPr>
            <w:r>
              <w:rPr>
                <w:color w:val="000000" w:themeColor="text1"/>
                <w:sz w:val="24"/>
                <w:szCs w:val="24"/>
              </w:rPr>
              <w:t xml:space="preserve">Time management is a topic on many of our minds. We may ask ourselves, </w:t>
            </w:r>
            <w:proofErr w:type="gramStart"/>
            <w:r w:rsidR="00791431">
              <w:rPr>
                <w:color w:val="000000" w:themeColor="text1"/>
                <w:sz w:val="24"/>
                <w:szCs w:val="24"/>
              </w:rPr>
              <w:t>You</w:t>
            </w:r>
            <w:proofErr w:type="gramEnd"/>
            <w:r w:rsidR="00791431">
              <w:rPr>
                <w:color w:val="000000" w:themeColor="text1"/>
                <w:sz w:val="24"/>
                <w:szCs w:val="24"/>
              </w:rPr>
              <w:t xml:space="preserve"> may ask, </w:t>
            </w:r>
            <w:r>
              <w:rPr>
                <w:color w:val="000000" w:themeColor="text1"/>
                <w:sz w:val="24"/>
                <w:szCs w:val="24"/>
              </w:rPr>
              <w:t xml:space="preserve">“How do I even begin to get everything done?” If you find yourself asking this question often, know that you are not alone. </w:t>
            </w:r>
          </w:p>
          <w:p w14:paraId="1EBF1E37" w14:textId="740B8576" w:rsidR="00AB5645" w:rsidRDefault="00605A81" w:rsidP="00484454">
            <w:pPr>
              <w:rPr>
                <w:color w:val="000000" w:themeColor="text1"/>
                <w:sz w:val="24"/>
                <w:szCs w:val="24"/>
              </w:rPr>
            </w:pPr>
            <w:r>
              <w:rPr>
                <w:color w:val="000000" w:themeColor="text1"/>
                <w:sz w:val="24"/>
                <w:szCs w:val="24"/>
              </w:rPr>
              <w:t xml:space="preserve">Nurses will confirm, nursing school is hard- Anything worthwhile in life, usually is. When enrolled in an excelled program, life becomes a little more challenging. It is important to take time to learn the material you are being taught. Information stacks and becomes more intense. We are building a </w:t>
            </w:r>
            <w:r w:rsidR="00A0321B">
              <w:rPr>
                <w:color w:val="000000" w:themeColor="text1"/>
                <w:sz w:val="24"/>
                <w:szCs w:val="24"/>
              </w:rPr>
              <w:t xml:space="preserve">nursing </w:t>
            </w:r>
            <w:r>
              <w:rPr>
                <w:color w:val="000000" w:themeColor="text1"/>
                <w:sz w:val="24"/>
                <w:szCs w:val="24"/>
              </w:rPr>
              <w:t xml:space="preserve">house </w:t>
            </w:r>
            <w:proofErr w:type="gramStart"/>
            <w:r>
              <w:rPr>
                <w:color w:val="000000" w:themeColor="text1"/>
                <w:sz w:val="24"/>
                <w:szCs w:val="24"/>
              </w:rPr>
              <w:t>of</w:t>
            </w:r>
            <w:proofErr w:type="gramEnd"/>
            <w:r>
              <w:rPr>
                <w:color w:val="000000" w:themeColor="text1"/>
                <w:sz w:val="24"/>
                <w:szCs w:val="24"/>
              </w:rPr>
              <w:t xml:space="preserve"> information. Each class symbolizes a brick in th</w:t>
            </w:r>
            <w:r w:rsidR="00094736">
              <w:rPr>
                <w:color w:val="000000" w:themeColor="text1"/>
                <w:sz w:val="24"/>
                <w:szCs w:val="24"/>
              </w:rPr>
              <w:t>e</w:t>
            </w:r>
            <w:r>
              <w:rPr>
                <w:color w:val="000000" w:themeColor="text1"/>
                <w:sz w:val="24"/>
                <w:szCs w:val="24"/>
              </w:rPr>
              <w:t xml:space="preserve"> house.</w:t>
            </w:r>
            <w:r w:rsidR="00094736">
              <w:rPr>
                <w:color w:val="000000" w:themeColor="text1"/>
                <w:sz w:val="24"/>
                <w:szCs w:val="24"/>
              </w:rPr>
              <w:t xml:space="preserve"> We want th</w:t>
            </w:r>
            <w:r w:rsidR="00A0321B">
              <w:rPr>
                <w:color w:val="000000" w:themeColor="text1"/>
                <w:sz w:val="24"/>
                <w:szCs w:val="24"/>
              </w:rPr>
              <w:t>is</w:t>
            </w:r>
            <w:r w:rsidR="00094736">
              <w:rPr>
                <w:color w:val="000000" w:themeColor="text1"/>
                <w:sz w:val="24"/>
                <w:szCs w:val="24"/>
              </w:rPr>
              <w:t xml:space="preserve"> house to be </w:t>
            </w:r>
            <w:proofErr w:type="gramStart"/>
            <w:r w:rsidR="00094736">
              <w:rPr>
                <w:color w:val="000000" w:themeColor="text1"/>
                <w:sz w:val="24"/>
                <w:szCs w:val="24"/>
              </w:rPr>
              <w:t>strong</w:t>
            </w:r>
            <w:proofErr w:type="gramEnd"/>
            <w:r w:rsidR="00A0321B">
              <w:rPr>
                <w:color w:val="000000" w:themeColor="text1"/>
                <w:sz w:val="24"/>
                <w:szCs w:val="24"/>
              </w:rPr>
              <w:t xml:space="preserve"> so it does not sway in times of harsh weather. </w:t>
            </w:r>
            <w:r w:rsidR="00094736">
              <w:rPr>
                <w:color w:val="000000" w:themeColor="text1"/>
                <w:sz w:val="24"/>
                <w:szCs w:val="24"/>
              </w:rPr>
              <w:t xml:space="preserve"> </w:t>
            </w:r>
          </w:p>
          <w:p w14:paraId="304429D8" w14:textId="043B1593" w:rsidR="00A0321B" w:rsidRDefault="00094736" w:rsidP="00484454">
            <w:pPr>
              <w:rPr>
                <w:color w:val="000000" w:themeColor="text1"/>
                <w:sz w:val="24"/>
                <w:szCs w:val="24"/>
              </w:rPr>
            </w:pPr>
            <w:proofErr w:type="gramStart"/>
            <w:r>
              <w:rPr>
                <w:color w:val="000000" w:themeColor="text1"/>
                <w:sz w:val="24"/>
                <w:szCs w:val="24"/>
              </w:rPr>
              <w:t>In order to</w:t>
            </w:r>
            <w:proofErr w:type="gramEnd"/>
            <w:r>
              <w:rPr>
                <w:color w:val="000000" w:themeColor="text1"/>
                <w:sz w:val="24"/>
                <w:szCs w:val="24"/>
              </w:rPr>
              <w:t xml:space="preserve"> build a </w:t>
            </w:r>
            <w:r w:rsidR="00970DE5">
              <w:rPr>
                <w:color w:val="000000" w:themeColor="text1"/>
                <w:sz w:val="24"/>
                <w:szCs w:val="24"/>
              </w:rPr>
              <w:t xml:space="preserve">strong </w:t>
            </w:r>
            <w:r>
              <w:rPr>
                <w:color w:val="000000" w:themeColor="text1"/>
                <w:sz w:val="24"/>
                <w:szCs w:val="24"/>
              </w:rPr>
              <w:t xml:space="preserve">nursing information house, the builder (you), must </w:t>
            </w:r>
            <w:r w:rsidR="00970DE5">
              <w:rPr>
                <w:color w:val="000000" w:themeColor="text1"/>
                <w:sz w:val="24"/>
                <w:szCs w:val="24"/>
              </w:rPr>
              <w:t xml:space="preserve">remember to care for him/herself. There is an old saying, “we cannot give away what we do not have.” If you want to be able to give compassion, you must first have compassion for yourself. We must first learn to fill our cup before we can share with others. This thought follows Maslow’s Hierarchy of Needs. It first involves making time to care for our basic needs- sleep, </w:t>
            </w:r>
            <w:r w:rsidR="00791431">
              <w:rPr>
                <w:color w:val="000000" w:themeColor="text1"/>
                <w:sz w:val="24"/>
                <w:szCs w:val="24"/>
              </w:rPr>
              <w:t xml:space="preserve">nutritious food, time to unwind, clothing, etc. We must sometimes schedule this time. This is how we </w:t>
            </w:r>
            <w:proofErr w:type="gramStart"/>
            <w:r w:rsidR="00791431">
              <w:rPr>
                <w:color w:val="000000" w:themeColor="text1"/>
                <w:sz w:val="24"/>
                <w:szCs w:val="24"/>
              </w:rPr>
              <w:t>are able to</w:t>
            </w:r>
            <w:proofErr w:type="gramEnd"/>
            <w:r w:rsidR="00791431">
              <w:rPr>
                <w:color w:val="000000" w:themeColor="text1"/>
                <w:sz w:val="24"/>
                <w:szCs w:val="24"/>
              </w:rPr>
              <w:t xml:space="preserve"> learn most effectively. </w:t>
            </w:r>
            <w:r>
              <w:rPr>
                <w:color w:val="000000" w:themeColor="text1"/>
                <w:sz w:val="24"/>
                <w:szCs w:val="24"/>
              </w:rPr>
              <w:t xml:space="preserve">Caring for oneself means deciding what is important and setting time aside for these activities. It is important to remember that quality time is more important than quantity. </w:t>
            </w:r>
            <w:r w:rsidR="00A0321B">
              <w:rPr>
                <w:color w:val="000000" w:themeColor="text1"/>
                <w:sz w:val="24"/>
                <w:szCs w:val="24"/>
              </w:rPr>
              <w:t xml:space="preserve">It is important to remember that YOU MATTER. </w:t>
            </w:r>
          </w:p>
          <w:p w14:paraId="314DFE75" w14:textId="03D97BA8" w:rsidR="00094736" w:rsidRDefault="00A0321B" w:rsidP="00484454">
            <w:pPr>
              <w:rPr>
                <w:color w:val="000000" w:themeColor="text1"/>
                <w:sz w:val="24"/>
                <w:szCs w:val="24"/>
              </w:rPr>
            </w:pPr>
            <w:r>
              <w:rPr>
                <w:color w:val="000000" w:themeColor="text1"/>
                <w:sz w:val="24"/>
                <w:szCs w:val="24"/>
              </w:rPr>
              <w:t>We must then set our intentions. Let’s think of intentions as plans. What is important to us? What are we trying to accomplish</w:t>
            </w:r>
            <w:r w:rsidR="00970DE5">
              <w:rPr>
                <w:color w:val="000000" w:themeColor="text1"/>
                <w:sz w:val="24"/>
                <w:szCs w:val="24"/>
              </w:rPr>
              <w:t>?</w:t>
            </w:r>
            <w:r>
              <w:rPr>
                <w:color w:val="000000" w:themeColor="text1"/>
                <w:sz w:val="24"/>
                <w:szCs w:val="24"/>
              </w:rPr>
              <w:t xml:space="preserve"> Th</w:t>
            </w:r>
            <w:r w:rsidR="00970DE5">
              <w:rPr>
                <w:color w:val="000000" w:themeColor="text1"/>
                <w:sz w:val="24"/>
                <w:szCs w:val="24"/>
              </w:rPr>
              <w:t>e answers to these questions are v</w:t>
            </w:r>
            <w:r>
              <w:rPr>
                <w:color w:val="000000" w:themeColor="text1"/>
                <w:sz w:val="24"/>
                <w:szCs w:val="24"/>
              </w:rPr>
              <w:t xml:space="preserve">ery important </w:t>
            </w:r>
            <w:r w:rsidR="00970DE5">
              <w:rPr>
                <w:color w:val="000000" w:themeColor="text1"/>
                <w:sz w:val="24"/>
                <w:szCs w:val="24"/>
              </w:rPr>
              <w:t>as we state our intentions</w:t>
            </w:r>
            <w:r>
              <w:rPr>
                <w:color w:val="000000" w:themeColor="text1"/>
                <w:sz w:val="24"/>
                <w:szCs w:val="24"/>
              </w:rPr>
              <w:t xml:space="preserve">. It is the “why.” In times of harsh weather, </w:t>
            </w:r>
            <w:r w:rsidR="00970DE5">
              <w:rPr>
                <w:color w:val="000000" w:themeColor="text1"/>
                <w:sz w:val="24"/>
                <w:szCs w:val="24"/>
              </w:rPr>
              <w:t xml:space="preserve">our intentions are what </w:t>
            </w:r>
            <w:r w:rsidR="00791431">
              <w:rPr>
                <w:color w:val="000000" w:themeColor="text1"/>
                <w:sz w:val="24"/>
                <w:szCs w:val="24"/>
              </w:rPr>
              <w:t>help</w:t>
            </w:r>
            <w:r w:rsidR="00970DE5">
              <w:rPr>
                <w:color w:val="000000" w:themeColor="text1"/>
                <w:sz w:val="24"/>
                <w:szCs w:val="24"/>
              </w:rPr>
              <w:t xml:space="preserve"> us </w:t>
            </w:r>
            <w:r>
              <w:rPr>
                <w:color w:val="000000" w:themeColor="text1"/>
                <w:sz w:val="24"/>
                <w:szCs w:val="24"/>
              </w:rPr>
              <w:t xml:space="preserve">remember what </w:t>
            </w:r>
            <w:r w:rsidR="00970DE5">
              <w:rPr>
                <w:color w:val="000000" w:themeColor="text1"/>
                <w:sz w:val="24"/>
                <w:szCs w:val="24"/>
              </w:rPr>
              <w:t>inspired us to begin th</w:t>
            </w:r>
            <w:r w:rsidR="00791431">
              <w:rPr>
                <w:color w:val="000000" w:themeColor="text1"/>
                <w:sz w:val="24"/>
                <w:szCs w:val="24"/>
              </w:rPr>
              <w:t>e</w:t>
            </w:r>
            <w:r w:rsidR="00970DE5">
              <w:rPr>
                <w:color w:val="000000" w:themeColor="text1"/>
                <w:sz w:val="24"/>
                <w:szCs w:val="24"/>
              </w:rPr>
              <w:t xml:space="preserve"> journey. </w:t>
            </w:r>
            <w:r>
              <w:rPr>
                <w:color w:val="000000" w:themeColor="text1"/>
                <w:sz w:val="24"/>
                <w:szCs w:val="24"/>
              </w:rPr>
              <w:t xml:space="preserve">Remember the harsh weather will pass and you will be standing tall. You are among many builders who will help to shelter you from the storms. You must focus. </w:t>
            </w:r>
            <w:r w:rsidR="00094736">
              <w:rPr>
                <w:color w:val="000000" w:themeColor="text1"/>
                <w:sz w:val="24"/>
                <w:szCs w:val="24"/>
              </w:rPr>
              <w:t xml:space="preserve">Many tasks can be completed in less time if we are active in our intentions. </w:t>
            </w:r>
          </w:p>
          <w:p w14:paraId="07BEE2D0" w14:textId="77777777" w:rsidR="00094736" w:rsidRDefault="00094736" w:rsidP="00484454">
            <w:pPr>
              <w:rPr>
                <w:color w:val="000000" w:themeColor="text1"/>
                <w:sz w:val="24"/>
                <w:szCs w:val="24"/>
              </w:rPr>
            </w:pPr>
          </w:p>
          <w:p w14:paraId="5488009D" w14:textId="496999FF" w:rsidR="002E1AFE" w:rsidRPr="00866EDF" w:rsidRDefault="00AB5645" w:rsidP="00484454">
            <w:pPr>
              <w:rPr>
                <w:color w:val="000000" w:themeColor="text1"/>
                <w:sz w:val="24"/>
                <w:szCs w:val="24"/>
              </w:rPr>
            </w:pPr>
            <w:r>
              <w:rPr>
                <w:color w:val="000000" w:themeColor="text1"/>
                <w:sz w:val="24"/>
                <w:szCs w:val="24"/>
              </w:rPr>
              <w:lastRenderedPageBreak/>
              <w:t xml:space="preserve"> </w:t>
            </w:r>
          </w:p>
          <w:p w14:paraId="0DCF281A" w14:textId="77777777" w:rsidR="002E1AFE" w:rsidRDefault="002E1AFE" w:rsidP="002E1AFE">
            <w:pPr>
              <w:tabs>
                <w:tab w:val="left" w:pos="9979"/>
              </w:tabs>
              <w:contextualSpacing/>
              <w:rPr>
                <w:rFonts w:ascii="Book Antiqua" w:hAnsi="Book Antiqua" w:cs="Aldhabi"/>
              </w:rPr>
            </w:pPr>
          </w:p>
          <w:p w14:paraId="062118FB" w14:textId="77777777" w:rsidR="002E1AFE" w:rsidRDefault="002E1AFE" w:rsidP="002E1AFE">
            <w:pPr>
              <w:tabs>
                <w:tab w:val="left" w:pos="9979"/>
              </w:tabs>
              <w:contextualSpacing/>
              <w:rPr>
                <w:rFonts w:ascii="Book Antiqua" w:hAnsi="Book Antiqua" w:cs="Aldhabi"/>
              </w:rPr>
            </w:pPr>
          </w:p>
          <w:p w14:paraId="2144BC2A" w14:textId="77777777" w:rsidR="002E1AFE" w:rsidRPr="00536AE8" w:rsidRDefault="002E1AFE" w:rsidP="002E1AFE">
            <w:pPr>
              <w:tabs>
                <w:tab w:val="left" w:pos="9979"/>
              </w:tabs>
              <w:contextualSpacing/>
              <w:rPr>
                <w:rFonts w:ascii="Book Antiqua" w:hAnsi="Book Antiqua" w:cs="Aldhabi"/>
                <w:b/>
                <w:bCs/>
                <w:sz w:val="32"/>
                <w:szCs w:val="32"/>
              </w:rPr>
            </w:pPr>
            <w:r w:rsidRPr="00536AE8">
              <w:rPr>
                <w:rFonts w:ascii="Book Antiqua" w:hAnsi="Book Antiqua" w:cs="Aldhabi"/>
                <w:b/>
                <w:bCs/>
                <w:sz w:val="32"/>
                <w:szCs w:val="32"/>
              </w:rPr>
              <w:t>THE RUKC-SNA Point System</w:t>
            </w:r>
          </w:p>
          <w:p w14:paraId="64F361BC" w14:textId="77777777" w:rsidR="002E1AFE" w:rsidRDefault="002E1AFE" w:rsidP="002E1AFE">
            <w:pPr>
              <w:tabs>
                <w:tab w:val="left" w:pos="9979"/>
              </w:tabs>
              <w:contextualSpacing/>
              <w:rPr>
                <w:rFonts w:ascii="Book Antiqua" w:hAnsi="Book Antiqua" w:cs="Aldhabi"/>
                <w:b/>
                <w:bCs/>
              </w:rPr>
            </w:pPr>
          </w:p>
          <w:p w14:paraId="36683C77" w14:textId="77777777" w:rsidR="002E1AFE" w:rsidRPr="00BA0A10" w:rsidRDefault="002E1AFE" w:rsidP="002E1AFE">
            <w:pPr>
              <w:tabs>
                <w:tab w:val="left" w:pos="9979"/>
              </w:tabs>
              <w:contextualSpacing/>
              <w:rPr>
                <w:rFonts w:ascii="Book Antiqua" w:hAnsi="Book Antiqua" w:cs="Aldhabi"/>
              </w:rPr>
            </w:pPr>
            <w:r w:rsidRPr="00BA0A10">
              <w:rPr>
                <w:rFonts w:ascii="Book Antiqua" w:hAnsi="Book Antiqua" w:cs="Aldhabi"/>
              </w:rPr>
              <w:t>Our student nurses' association partners up with many area businesses and agencies. Volunteering is one way</w:t>
            </w:r>
            <w:r>
              <w:rPr>
                <w:rFonts w:ascii="Book Antiqua" w:hAnsi="Book Antiqua" w:cs="Aldhabi"/>
              </w:rPr>
              <w:t xml:space="preserve"> to give back to the community and earn points. </w:t>
            </w:r>
            <w:r w:rsidRPr="00BA0A10">
              <w:rPr>
                <w:rFonts w:ascii="Book Antiqua" w:hAnsi="Book Antiqua" w:cs="Aldhabi"/>
              </w:rPr>
              <w:t>Together we can make a difference in our communities. Together we are better!</w:t>
            </w:r>
          </w:p>
          <w:p w14:paraId="57E47154" w14:textId="77777777" w:rsidR="002E1AFE" w:rsidRPr="00BA0A10" w:rsidRDefault="002E1AFE" w:rsidP="002E1AFE">
            <w:pPr>
              <w:tabs>
                <w:tab w:val="left" w:pos="9979"/>
              </w:tabs>
              <w:contextualSpacing/>
              <w:rPr>
                <w:rFonts w:ascii="Book Antiqua" w:hAnsi="Book Antiqua" w:cs="Aldhabi"/>
              </w:rPr>
            </w:pPr>
          </w:p>
          <w:p w14:paraId="71DC8405" w14:textId="77777777" w:rsidR="002E1AFE" w:rsidRDefault="002E1AFE" w:rsidP="002E1AFE">
            <w:pPr>
              <w:tabs>
                <w:tab w:val="left" w:pos="9979"/>
              </w:tabs>
              <w:contextualSpacing/>
              <w:rPr>
                <w:rFonts w:ascii="Book Antiqua" w:hAnsi="Book Antiqua" w:cs="Aldhabi"/>
                <w:b/>
                <w:bCs/>
              </w:rPr>
            </w:pPr>
            <w:r>
              <w:rPr>
                <w:rFonts w:ascii="Book Antiqua" w:hAnsi="Book Antiqua" w:cs="Aldhabi"/>
                <w:b/>
                <w:bCs/>
              </w:rPr>
              <w:t xml:space="preserve">Examples of ways to earn points: </w:t>
            </w:r>
          </w:p>
          <w:p w14:paraId="33C1B239" w14:textId="77777777" w:rsidR="002E1AFE" w:rsidRPr="00BA0A10" w:rsidRDefault="002E1AFE" w:rsidP="002E1AFE">
            <w:pPr>
              <w:tabs>
                <w:tab w:val="left" w:pos="9979"/>
              </w:tabs>
              <w:contextualSpacing/>
              <w:rPr>
                <w:rFonts w:ascii="Book Antiqua" w:hAnsi="Book Antiqua" w:cs="Aldhabi"/>
              </w:rPr>
            </w:pPr>
          </w:p>
          <w:p w14:paraId="28DEF8AB" w14:textId="77777777" w:rsidR="002E1AFE" w:rsidRPr="00BA0A10" w:rsidRDefault="002E1AFE" w:rsidP="002E1AFE">
            <w:pPr>
              <w:tabs>
                <w:tab w:val="left" w:pos="9979"/>
              </w:tabs>
              <w:contextualSpacing/>
              <w:rPr>
                <w:rFonts w:ascii="Book Antiqua" w:hAnsi="Book Antiqua" w:cs="Aldhabi"/>
              </w:rPr>
            </w:pPr>
            <w:r w:rsidRPr="00BA0A10">
              <w:rPr>
                <w:rFonts w:ascii="Book Antiqua" w:hAnsi="Book Antiqua" w:cs="Aldhabi"/>
                <w:b/>
                <w:bCs/>
              </w:rPr>
              <w:t>Write an article for the Chapter Newsletter</w:t>
            </w:r>
          </w:p>
          <w:p w14:paraId="0CF6884C" w14:textId="77777777" w:rsidR="002E1AFE" w:rsidRPr="00BA0A10" w:rsidRDefault="002E1AFE" w:rsidP="002E1AFE">
            <w:pPr>
              <w:tabs>
                <w:tab w:val="left" w:pos="9979"/>
              </w:tabs>
              <w:contextualSpacing/>
              <w:rPr>
                <w:rFonts w:ascii="Book Antiqua" w:hAnsi="Book Antiqua" w:cs="Aldhabi"/>
              </w:rPr>
            </w:pPr>
            <w:r w:rsidRPr="00BA0A10">
              <w:rPr>
                <w:rFonts w:ascii="Book Antiqua" w:hAnsi="Book Antiqua" w:cs="Aldhabi"/>
                <w:b/>
                <w:bCs/>
              </w:rPr>
              <w:t>       </w:t>
            </w:r>
            <w:r w:rsidRPr="00BA0A10">
              <w:rPr>
                <w:rFonts w:ascii="Book Antiqua" w:hAnsi="Book Antiqua" w:cs="Aldhabi"/>
              </w:rPr>
              <w:t> Earn</w:t>
            </w:r>
            <w:r w:rsidRPr="00BA0A10">
              <w:rPr>
                <w:rFonts w:ascii="Book Antiqua" w:hAnsi="Book Antiqua" w:cs="Aldhabi"/>
                <w:b/>
                <w:bCs/>
              </w:rPr>
              <w:t> 2</w:t>
            </w:r>
            <w:r w:rsidRPr="00BA0A10">
              <w:rPr>
                <w:rFonts w:ascii="Book Antiqua" w:hAnsi="Book Antiqua" w:cs="Aldhabi"/>
              </w:rPr>
              <w:t> points per article</w:t>
            </w:r>
          </w:p>
          <w:p w14:paraId="68D78CB8" w14:textId="77777777" w:rsidR="002E1AFE" w:rsidRPr="00BA0A10" w:rsidRDefault="002E1AFE" w:rsidP="002E1AFE">
            <w:pPr>
              <w:tabs>
                <w:tab w:val="left" w:pos="9979"/>
              </w:tabs>
              <w:contextualSpacing/>
              <w:rPr>
                <w:rFonts w:ascii="Book Antiqua" w:hAnsi="Book Antiqua" w:cs="Aldhabi"/>
              </w:rPr>
            </w:pPr>
            <w:r w:rsidRPr="00BA0A10">
              <w:rPr>
                <w:rFonts w:ascii="Book Antiqua" w:hAnsi="Book Antiqua" w:cs="Aldhabi"/>
                <w:b/>
                <w:bCs/>
              </w:rPr>
              <w:t>Volunteer at one of our sponsored events</w:t>
            </w:r>
          </w:p>
          <w:p w14:paraId="50559AE6" w14:textId="77777777" w:rsidR="00866EDF" w:rsidRDefault="002E1AFE" w:rsidP="002E1AFE">
            <w:pPr>
              <w:tabs>
                <w:tab w:val="left" w:pos="9979"/>
              </w:tabs>
              <w:contextualSpacing/>
              <w:rPr>
                <w:rFonts w:ascii="Book Antiqua" w:hAnsi="Book Antiqua" w:cs="Aldhabi"/>
              </w:rPr>
            </w:pPr>
            <w:r w:rsidRPr="00BA0A10">
              <w:rPr>
                <w:rFonts w:ascii="Book Antiqua" w:hAnsi="Book Antiqua" w:cs="Aldhabi"/>
                <w:b/>
                <w:bCs/>
              </w:rPr>
              <w:t>            </w:t>
            </w:r>
            <w:proofErr w:type="gramStart"/>
            <w:r w:rsidRPr="00BA0A10">
              <w:rPr>
                <w:rFonts w:ascii="Book Antiqua" w:hAnsi="Book Antiqua" w:cs="Aldhabi"/>
              </w:rPr>
              <w:t>Earn</w:t>
            </w:r>
            <w:proofErr w:type="gramEnd"/>
            <w:r w:rsidRPr="00BA0A10">
              <w:rPr>
                <w:rFonts w:ascii="Book Antiqua" w:hAnsi="Book Antiqua" w:cs="Aldhabi"/>
              </w:rPr>
              <w:t> </w:t>
            </w:r>
            <w:r w:rsidRPr="00BA0A10">
              <w:rPr>
                <w:rFonts w:ascii="Book Antiqua" w:hAnsi="Book Antiqua" w:cs="Aldhabi"/>
                <w:b/>
                <w:bCs/>
              </w:rPr>
              <w:t>1 </w:t>
            </w:r>
            <w:r w:rsidRPr="00BA0A10">
              <w:rPr>
                <w:rFonts w:ascii="Book Antiqua" w:hAnsi="Book Antiqua" w:cs="Aldhabi"/>
              </w:rPr>
              <w:t xml:space="preserve">point per hour of volunteer time (up </w:t>
            </w:r>
          </w:p>
          <w:p w14:paraId="303E6921" w14:textId="0AC22C75" w:rsidR="002E1AFE" w:rsidRPr="00BA0A10" w:rsidRDefault="00866EDF" w:rsidP="002E1AFE">
            <w:pPr>
              <w:tabs>
                <w:tab w:val="left" w:pos="9979"/>
              </w:tabs>
              <w:contextualSpacing/>
              <w:rPr>
                <w:rFonts w:ascii="Book Antiqua" w:hAnsi="Book Antiqua" w:cs="Aldhabi"/>
              </w:rPr>
            </w:pPr>
            <w:r>
              <w:rPr>
                <w:rFonts w:ascii="Book Antiqua" w:hAnsi="Book Antiqua" w:cs="Aldhabi"/>
              </w:rPr>
              <w:t xml:space="preserve">            </w:t>
            </w:r>
            <w:proofErr w:type="gramStart"/>
            <w:r w:rsidR="002E1AFE" w:rsidRPr="00BA0A10">
              <w:rPr>
                <w:rFonts w:ascii="Book Antiqua" w:hAnsi="Book Antiqua" w:cs="Aldhabi"/>
              </w:rPr>
              <w:t>to 8</w:t>
            </w:r>
            <w:proofErr w:type="gramEnd"/>
            <w:r w:rsidR="002E1AFE" w:rsidRPr="00BA0A10">
              <w:rPr>
                <w:rFonts w:ascii="Book Antiqua" w:hAnsi="Book Antiqua" w:cs="Aldhabi"/>
              </w:rPr>
              <w:t xml:space="preserve"> hours per quarter)</w:t>
            </w:r>
          </w:p>
          <w:p w14:paraId="6553DB3F" w14:textId="77777777" w:rsidR="002E1AFE" w:rsidRPr="00BA0A10" w:rsidRDefault="002E1AFE" w:rsidP="002E1AFE">
            <w:pPr>
              <w:tabs>
                <w:tab w:val="left" w:pos="9979"/>
              </w:tabs>
              <w:contextualSpacing/>
              <w:rPr>
                <w:rFonts w:ascii="Book Antiqua" w:hAnsi="Book Antiqua" w:cs="Aldhabi"/>
              </w:rPr>
            </w:pPr>
            <w:r w:rsidRPr="00BA0A10">
              <w:rPr>
                <w:rFonts w:ascii="Book Antiqua" w:hAnsi="Book Antiqua" w:cs="Aldhabi"/>
                <w:b/>
                <w:bCs/>
              </w:rPr>
              <w:t>Attend Chapter Meetings</w:t>
            </w:r>
          </w:p>
          <w:p w14:paraId="12F768D3" w14:textId="77777777" w:rsidR="00866EDF" w:rsidRDefault="002E1AFE" w:rsidP="002E1AFE">
            <w:pPr>
              <w:tabs>
                <w:tab w:val="left" w:pos="9979"/>
              </w:tabs>
              <w:contextualSpacing/>
              <w:rPr>
                <w:rFonts w:ascii="Book Antiqua" w:hAnsi="Book Antiqua" w:cs="Aldhabi"/>
              </w:rPr>
            </w:pPr>
            <w:r w:rsidRPr="00BA0A10">
              <w:rPr>
                <w:rFonts w:ascii="Book Antiqua" w:hAnsi="Book Antiqua" w:cs="Aldhabi"/>
                <w:b/>
                <w:bCs/>
              </w:rPr>
              <w:t>          </w:t>
            </w:r>
            <w:r w:rsidRPr="00BA0A10">
              <w:rPr>
                <w:rFonts w:ascii="Book Antiqua" w:hAnsi="Book Antiqua" w:cs="Aldhabi"/>
              </w:rPr>
              <w:t>Earn </w:t>
            </w:r>
            <w:r w:rsidRPr="00BA0A10">
              <w:rPr>
                <w:rFonts w:ascii="Book Antiqua" w:hAnsi="Book Antiqua" w:cs="Aldhabi"/>
                <w:b/>
                <w:bCs/>
              </w:rPr>
              <w:t>1 </w:t>
            </w:r>
            <w:r w:rsidRPr="00BA0A10">
              <w:rPr>
                <w:rFonts w:ascii="Book Antiqua" w:hAnsi="Book Antiqua" w:cs="Aldhabi"/>
              </w:rPr>
              <w:t xml:space="preserve">point for attending each monthly </w:t>
            </w:r>
          </w:p>
          <w:p w14:paraId="5D0EEBEF" w14:textId="5A9325E8" w:rsidR="002E1AFE" w:rsidRPr="00BA0A10" w:rsidRDefault="00866EDF" w:rsidP="002E1AFE">
            <w:pPr>
              <w:tabs>
                <w:tab w:val="left" w:pos="9979"/>
              </w:tabs>
              <w:contextualSpacing/>
              <w:rPr>
                <w:rFonts w:ascii="Book Antiqua" w:hAnsi="Book Antiqua" w:cs="Aldhabi"/>
              </w:rPr>
            </w:pPr>
            <w:r>
              <w:rPr>
                <w:rFonts w:ascii="Book Antiqua" w:hAnsi="Book Antiqua" w:cs="Aldhabi"/>
              </w:rPr>
              <w:t xml:space="preserve">          </w:t>
            </w:r>
            <w:r w:rsidR="002E1AFE" w:rsidRPr="00BA0A10">
              <w:rPr>
                <w:rFonts w:ascii="Book Antiqua" w:hAnsi="Book Antiqua" w:cs="Aldhabi"/>
              </w:rPr>
              <w:t>chapter meeting</w:t>
            </w:r>
          </w:p>
          <w:p w14:paraId="207E06D1" w14:textId="77777777" w:rsidR="002E1AFE" w:rsidRPr="00BA0A10" w:rsidRDefault="002E1AFE" w:rsidP="002E1AFE">
            <w:pPr>
              <w:tabs>
                <w:tab w:val="left" w:pos="9979"/>
              </w:tabs>
              <w:contextualSpacing/>
              <w:rPr>
                <w:rFonts w:ascii="Book Antiqua" w:hAnsi="Book Antiqua" w:cs="Aldhabi"/>
              </w:rPr>
            </w:pPr>
            <w:r w:rsidRPr="00BA0A10">
              <w:rPr>
                <w:rFonts w:ascii="Book Antiqua" w:hAnsi="Book Antiqua" w:cs="Aldhabi"/>
                <w:b/>
                <w:bCs/>
              </w:rPr>
              <w:t>Serve As a member of the Chapter Board of Directors</w:t>
            </w:r>
          </w:p>
          <w:p w14:paraId="69881477" w14:textId="77777777" w:rsidR="00866EDF" w:rsidRDefault="002E1AFE" w:rsidP="002E1AFE">
            <w:pPr>
              <w:tabs>
                <w:tab w:val="left" w:pos="9979"/>
              </w:tabs>
              <w:contextualSpacing/>
              <w:rPr>
                <w:rFonts w:ascii="Book Antiqua" w:hAnsi="Book Antiqua" w:cs="Aldhabi"/>
              </w:rPr>
            </w:pPr>
            <w:r w:rsidRPr="00BA0A10">
              <w:rPr>
                <w:rFonts w:ascii="Book Antiqua" w:hAnsi="Book Antiqua" w:cs="Aldhabi"/>
              </w:rPr>
              <w:t>          Earn </w:t>
            </w:r>
            <w:r w:rsidRPr="00BA0A10">
              <w:rPr>
                <w:rFonts w:ascii="Book Antiqua" w:hAnsi="Book Antiqua" w:cs="Aldhabi"/>
                <w:b/>
                <w:bCs/>
              </w:rPr>
              <w:t>2</w:t>
            </w:r>
            <w:r w:rsidRPr="00BA0A10">
              <w:rPr>
                <w:rFonts w:ascii="Book Antiqua" w:hAnsi="Book Antiqua" w:cs="Aldhabi"/>
              </w:rPr>
              <w:t xml:space="preserve"> points per quarter that you serve as a </w:t>
            </w:r>
          </w:p>
          <w:p w14:paraId="1DD85559" w14:textId="37AC8271" w:rsidR="002E1AFE" w:rsidRPr="00BA0A10" w:rsidRDefault="00866EDF" w:rsidP="002E1AFE">
            <w:pPr>
              <w:tabs>
                <w:tab w:val="left" w:pos="9979"/>
              </w:tabs>
              <w:contextualSpacing/>
              <w:rPr>
                <w:rFonts w:ascii="Book Antiqua" w:hAnsi="Book Antiqua" w:cs="Aldhabi"/>
              </w:rPr>
            </w:pPr>
            <w:r>
              <w:rPr>
                <w:rFonts w:ascii="Book Antiqua" w:hAnsi="Book Antiqua" w:cs="Aldhabi"/>
              </w:rPr>
              <w:t xml:space="preserve">         </w:t>
            </w:r>
            <w:r w:rsidR="002E1AFE" w:rsidRPr="00BA0A10">
              <w:rPr>
                <w:rFonts w:ascii="Book Antiqua" w:hAnsi="Book Antiqua" w:cs="Aldhabi"/>
              </w:rPr>
              <w:t>Member of the Board</w:t>
            </w:r>
          </w:p>
          <w:p w14:paraId="0F4EED82" w14:textId="77777777" w:rsidR="002E1AFE" w:rsidRPr="00BA0A10" w:rsidRDefault="002E1AFE" w:rsidP="002E1AFE">
            <w:pPr>
              <w:tabs>
                <w:tab w:val="left" w:pos="9979"/>
              </w:tabs>
              <w:contextualSpacing/>
              <w:rPr>
                <w:rFonts w:ascii="Book Antiqua" w:hAnsi="Book Antiqua" w:cs="Aldhabi"/>
              </w:rPr>
            </w:pPr>
            <w:r w:rsidRPr="00BA0A10">
              <w:rPr>
                <w:rFonts w:ascii="Book Antiqua" w:hAnsi="Book Antiqua" w:cs="Aldhabi"/>
              </w:rPr>
              <w:t>Earn </w:t>
            </w:r>
            <w:r w:rsidRPr="00BA0A10">
              <w:rPr>
                <w:rFonts w:ascii="Book Antiqua" w:hAnsi="Book Antiqua" w:cs="Aldhabi"/>
                <w:b/>
                <w:bCs/>
              </w:rPr>
              <w:t>1</w:t>
            </w:r>
            <w:r w:rsidRPr="00BA0A10">
              <w:rPr>
                <w:rFonts w:ascii="Book Antiqua" w:hAnsi="Book Antiqua" w:cs="Aldhabi"/>
              </w:rPr>
              <w:t> point for attendance at each monthly Board of Directors Meeting</w:t>
            </w:r>
          </w:p>
          <w:p w14:paraId="61FA5437" w14:textId="7234A5C0" w:rsidR="002E1AFE" w:rsidRPr="00BA0A10" w:rsidRDefault="00866EDF" w:rsidP="002E1AFE">
            <w:pPr>
              <w:tabs>
                <w:tab w:val="left" w:pos="9979"/>
              </w:tabs>
              <w:contextualSpacing/>
              <w:rPr>
                <w:rFonts w:ascii="Book Antiqua" w:hAnsi="Book Antiqua" w:cs="Aldhabi"/>
              </w:rPr>
            </w:pPr>
            <w:r>
              <w:rPr>
                <w:rFonts w:ascii="Book Antiqua" w:hAnsi="Book Antiqua" w:cs="Aldhabi"/>
              </w:rPr>
              <w:t xml:space="preserve">        </w:t>
            </w:r>
            <w:r w:rsidR="002E1AFE" w:rsidRPr="00BA0A10">
              <w:rPr>
                <w:rFonts w:ascii="Book Antiqua" w:hAnsi="Book Antiqua" w:cs="Aldhabi"/>
              </w:rPr>
              <w:t>(this is for Board Members)</w:t>
            </w:r>
          </w:p>
          <w:p w14:paraId="00DCEC62" w14:textId="20937CAA" w:rsidR="002E1AFE" w:rsidRDefault="002E1AFE" w:rsidP="002E1AFE">
            <w:pPr>
              <w:tabs>
                <w:tab w:val="left" w:pos="9979"/>
              </w:tabs>
              <w:contextualSpacing/>
              <w:rPr>
                <w:rFonts w:ascii="Book Antiqua" w:hAnsi="Book Antiqua" w:cs="Aldhabi"/>
              </w:rPr>
            </w:pPr>
            <w:r w:rsidRPr="00BA0A10">
              <w:rPr>
                <w:rFonts w:ascii="Book Antiqua" w:hAnsi="Book Antiqua" w:cs="Aldhabi"/>
              </w:rPr>
              <w:br/>
            </w:r>
          </w:p>
          <w:p w14:paraId="3665236D" w14:textId="77777777" w:rsidR="002E1AFE" w:rsidRPr="00536AE8" w:rsidRDefault="002E1AFE" w:rsidP="002E1AFE">
            <w:pPr>
              <w:tabs>
                <w:tab w:val="left" w:pos="9979"/>
              </w:tabs>
              <w:contextualSpacing/>
              <w:rPr>
                <w:rFonts w:ascii="Book Antiqua" w:hAnsi="Book Antiqua" w:cs="Aldhabi"/>
              </w:rPr>
            </w:pPr>
            <w:r w:rsidRPr="00536AE8">
              <w:rPr>
                <w:rFonts w:ascii="Book Antiqua" w:hAnsi="Book Antiqua" w:cs="Aldhabi"/>
              </w:rPr>
              <w:t>When You Graduate</w:t>
            </w:r>
          </w:p>
          <w:p w14:paraId="610CCC70" w14:textId="77777777" w:rsidR="002E1AFE" w:rsidRPr="00536AE8" w:rsidRDefault="002E1AFE" w:rsidP="002E1AFE">
            <w:pPr>
              <w:tabs>
                <w:tab w:val="left" w:pos="9979"/>
              </w:tabs>
              <w:contextualSpacing/>
              <w:rPr>
                <w:rFonts w:ascii="Book Antiqua" w:hAnsi="Book Antiqua" w:cs="Aldhabi"/>
              </w:rPr>
            </w:pPr>
            <w:r w:rsidRPr="00536AE8">
              <w:rPr>
                <w:rFonts w:ascii="Book Antiqua" w:hAnsi="Book Antiqua" w:cs="Aldhabi"/>
              </w:rPr>
              <w:t xml:space="preserve">When you are almost ready to graduate, add up </w:t>
            </w:r>
            <w:proofErr w:type="gramStart"/>
            <w:r w:rsidRPr="00536AE8">
              <w:rPr>
                <w:rFonts w:ascii="Book Antiqua" w:hAnsi="Book Antiqua" w:cs="Aldhabi"/>
              </w:rPr>
              <w:t>all of</w:t>
            </w:r>
            <w:proofErr w:type="gramEnd"/>
            <w:r w:rsidRPr="00536AE8">
              <w:rPr>
                <w:rFonts w:ascii="Book Antiqua" w:hAnsi="Book Antiqua" w:cs="Aldhabi"/>
              </w:rPr>
              <w:t xml:space="preserve"> your points that you have earned over the quarters that you have been a member of the RUKC-SNA.</w:t>
            </w:r>
          </w:p>
          <w:p w14:paraId="4F4431A9" w14:textId="77777777" w:rsidR="00866EDF" w:rsidRDefault="00866EDF" w:rsidP="002E1AFE">
            <w:pPr>
              <w:tabs>
                <w:tab w:val="left" w:pos="9979"/>
              </w:tabs>
              <w:contextualSpacing/>
              <w:rPr>
                <w:rFonts w:ascii="Book Antiqua" w:hAnsi="Book Antiqua" w:cs="Aldhabi"/>
              </w:rPr>
            </w:pPr>
          </w:p>
          <w:p w14:paraId="430BC0B3" w14:textId="68C7ACFC" w:rsidR="002E1AFE" w:rsidRPr="00536AE8" w:rsidRDefault="002E1AFE" w:rsidP="002E1AFE">
            <w:pPr>
              <w:tabs>
                <w:tab w:val="left" w:pos="9979"/>
              </w:tabs>
              <w:contextualSpacing/>
              <w:rPr>
                <w:rFonts w:ascii="Book Antiqua" w:hAnsi="Book Antiqua" w:cs="Aldhabi"/>
              </w:rPr>
            </w:pPr>
            <w:r w:rsidRPr="00536AE8">
              <w:rPr>
                <w:rFonts w:ascii="Book Antiqua" w:hAnsi="Book Antiqua" w:cs="Aldhabi"/>
              </w:rPr>
              <w:t>NSNA Chapter Leadership Cords</w:t>
            </w:r>
          </w:p>
          <w:p w14:paraId="20645D28" w14:textId="0E898E72" w:rsidR="009424D4" w:rsidRDefault="002E1AFE" w:rsidP="002E1AFE">
            <w:pPr>
              <w:tabs>
                <w:tab w:val="left" w:pos="9979"/>
              </w:tabs>
              <w:contextualSpacing/>
              <w:rPr>
                <w:rFonts w:ascii="Book Antiqua" w:hAnsi="Book Antiqua" w:cs="Aldhabi"/>
                <w:b/>
                <w:bCs/>
              </w:rPr>
            </w:pPr>
            <w:r w:rsidRPr="00536AE8">
              <w:rPr>
                <w:rFonts w:ascii="Book Antiqua" w:hAnsi="Book Antiqua" w:cs="Aldhabi"/>
                <w:b/>
                <w:bCs/>
              </w:rPr>
              <w:t xml:space="preserve">Members who earn 20 points prior to </w:t>
            </w:r>
            <w:proofErr w:type="gramStart"/>
            <w:r w:rsidRPr="00536AE8">
              <w:rPr>
                <w:rFonts w:ascii="Book Antiqua" w:hAnsi="Book Antiqua" w:cs="Aldhabi"/>
                <w:b/>
                <w:bCs/>
              </w:rPr>
              <w:t>graduation,</w:t>
            </w:r>
            <w:proofErr w:type="gramEnd"/>
            <w:r w:rsidRPr="00536AE8">
              <w:rPr>
                <w:rFonts w:ascii="Book Antiqua" w:hAnsi="Book Antiqua" w:cs="Aldhabi"/>
                <w:b/>
                <w:bCs/>
              </w:rPr>
              <w:t xml:space="preserve"> earn </w:t>
            </w:r>
            <w:proofErr w:type="gramStart"/>
            <w:r w:rsidRPr="00536AE8">
              <w:rPr>
                <w:rFonts w:ascii="Book Antiqua" w:hAnsi="Book Antiqua" w:cs="Aldhabi"/>
                <w:b/>
                <w:bCs/>
              </w:rPr>
              <w:t>a NSNA</w:t>
            </w:r>
            <w:proofErr w:type="gramEnd"/>
            <w:r w:rsidRPr="00536AE8">
              <w:rPr>
                <w:rFonts w:ascii="Book Antiqua" w:hAnsi="Book Antiqua" w:cs="Aldhabi"/>
                <w:b/>
                <w:bCs/>
              </w:rPr>
              <w:t> </w:t>
            </w:r>
            <w:r w:rsidRPr="00536AE8">
              <w:rPr>
                <w:rFonts w:ascii="Book Antiqua" w:hAnsi="Book Antiqua" w:cs="Aldhabi"/>
                <w:b/>
                <w:bCs/>
                <w:u w:val="single"/>
              </w:rPr>
              <w:t>Member</w:t>
            </w:r>
            <w:r w:rsidRPr="00536AE8">
              <w:rPr>
                <w:rFonts w:ascii="Book Antiqua" w:hAnsi="Book Antiqua" w:cs="Aldhabi"/>
                <w:b/>
                <w:bCs/>
              </w:rPr>
              <w:t> Cord to wear at</w:t>
            </w:r>
            <w:r w:rsidR="00866EDF">
              <w:rPr>
                <w:rFonts w:ascii="Book Antiqua" w:hAnsi="Book Antiqua" w:cs="Aldhabi"/>
                <w:b/>
                <w:bCs/>
              </w:rPr>
              <w:t xml:space="preserve"> pinning and/or</w:t>
            </w:r>
            <w:r w:rsidRPr="00536AE8">
              <w:rPr>
                <w:rFonts w:ascii="Book Antiqua" w:hAnsi="Book Antiqua" w:cs="Aldhabi"/>
                <w:b/>
                <w:bCs/>
              </w:rPr>
              <w:t xml:space="preserve"> graduation plus other great Member items!</w:t>
            </w:r>
          </w:p>
          <w:p w14:paraId="4BAC554F" w14:textId="77777777" w:rsidR="00866EDF" w:rsidRDefault="00866EDF" w:rsidP="002E1AFE">
            <w:pPr>
              <w:tabs>
                <w:tab w:val="left" w:pos="9979"/>
              </w:tabs>
              <w:contextualSpacing/>
              <w:rPr>
                <w:rFonts w:ascii="Book Antiqua" w:hAnsi="Book Antiqua" w:cs="Aldhabi"/>
                <w:b/>
                <w:bCs/>
              </w:rPr>
            </w:pPr>
          </w:p>
          <w:p w14:paraId="23A2776A" w14:textId="77777777" w:rsidR="002E1AFE" w:rsidRDefault="002E1AFE" w:rsidP="002E1AFE">
            <w:pPr>
              <w:tabs>
                <w:tab w:val="left" w:pos="9979"/>
              </w:tabs>
              <w:contextualSpacing/>
              <w:rPr>
                <w:b/>
                <w:bCs/>
              </w:rPr>
            </w:pPr>
          </w:p>
          <w:p w14:paraId="0B1D5F7A" w14:textId="77777777" w:rsidR="002E1AFE" w:rsidRPr="0083662D" w:rsidRDefault="002E1AFE" w:rsidP="002E1AFE">
            <w:pPr>
              <w:tabs>
                <w:tab w:val="left" w:pos="9979"/>
              </w:tabs>
              <w:contextualSpacing/>
              <w:rPr>
                <w:b/>
                <w:bCs/>
                <w:sz w:val="24"/>
                <w:szCs w:val="24"/>
              </w:rPr>
            </w:pPr>
            <w:r w:rsidRPr="0083662D">
              <w:rPr>
                <w:b/>
                <w:bCs/>
                <w:sz w:val="24"/>
                <w:szCs w:val="24"/>
              </w:rPr>
              <w:t xml:space="preserve">For more information about the point system, please visit </w:t>
            </w:r>
            <w:hyperlink r:id="rId14" w:history="1">
              <w:r w:rsidRPr="0083662D">
                <w:rPr>
                  <w:rStyle w:val="Hyperlink"/>
                  <w:b/>
                  <w:bCs/>
                  <w:sz w:val="24"/>
                  <w:szCs w:val="24"/>
                </w:rPr>
                <w:t>www.rukc-sna.com</w:t>
              </w:r>
            </w:hyperlink>
            <w:r w:rsidRPr="0083662D">
              <w:rPr>
                <w:b/>
                <w:bCs/>
                <w:sz w:val="24"/>
                <w:szCs w:val="24"/>
              </w:rPr>
              <w:t xml:space="preserve"> or talk to one of the board members.</w:t>
            </w:r>
          </w:p>
          <w:p w14:paraId="59C9FF4E" w14:textId="77777777" w:rsidR="0083662D" w:rsidRDefault="0083662D" w:rsidP="002E1AFE">
            <w:pPr>
              <w:tabs>
                <w:tab w:val="left" w:pos="9979"/>
              </w:tabs>
              <w:contextualSpacing/>
              <w:rPr>
                <w:b/>
                <w:bCs/>
                <w:sz w:val="28"/>
                <w:szCs w:val="28"/>
              </w:rPr>
            </w:pPr>
          </w:p>
          <w:p w14:paraId="35543831" w14:textId="77777777" w:rsidR="0083662D" w:rsidRDefault="0083662D" w:rsidP="0083662D">
            <w:pPr>
              <w:rPr>
                <w:rFonts w:ascii="Times New Roman" w:hAnsi="Times New Roman"/>
                <w:b/>
                <w:bCs/>
                <w:sz w:val="24"/>
                <w:szCs w:val="24"/>
              </w:rPr>
            </w:pPr>
            <w:r w:rsidRPr="00F80073">
              <w:rPr>
                <w:rFonts w:ascii="Times New Roman" w:hAnsi="Times New Roman"/>
                <w:b/>
                <w:bCs/>
                <w:sz w:val="24"/>
                <w:szCs w:val="24"/>
              </w:rPr>
              <w:t>April 2026</w:t>
            </w:r>
          </w:p>
          <w:p w14:paraId="262C6043" w14:textId="77777777" w:rsidR="0083662D" w:rsidRDefault="0083662D" w:rsidP="0083662D">
            <w:pPr>
              <w:tabs>
                <w:tab w:val="num" w:pos="720"/>
              </w:tabs>
              <w:contextualSpacing/>
              <w:rPr>
                <w:rFonts w:ascii="Times New Roman" w:hAnsi="Times New Roman"/>
              </w:rPr>
            </w:pPr>
            <w:r w:rsidRPr="00D20BEC">
              <w:rPr>
                <w:rFonts w:ascii="Times New Roman" w:hAnsi="Times New Roman"/>
              </w:rPr>
              <w:t xml:space="preserve">April 6 (Monday)- Spring Quarter </w:t>
            </w:r>
            <w:r>
              <w:rPr>
                <w:rFonts w:ascii="Times New Roman" w:hAnsi="Times New Roman"/>
              </w:rPr>
              <w:t>begins</w:t>
            </w:r>
          </w:p>
          <w:p w14:paraId="0F75A53D" w14:textId="77777777" w:rsidR="0083662D" w:rsidRDefault="0083662D" w:rsidP="0083662D">
            <w:pPr>
              <w:tabs>
                <w:tab w:val="num" w:pos="720"/>
              </w:tabs>
              <w:contextualSpacing/>
              <w:rPr>
                <w:rFonts w:ascii="Times New Roman" w:hAnsi="Times New Roman"/>
              </w:rPr>
            </w:pPr>
            <w:r>
              <w:rPr>
                <w:rFonts w:ascii="Times New Roman" w:hAnsi="Times New Roman"/>
              </w:rPr>
              <w:t xml:space="preserve">                                SNA Garage Sale</w:t>
            </w:r>
          </w:p>
          <w:p w14:paraId="2F50BFCC" w14:textId="77777777" w:rsidR="0083662D" w:rsidRDefault="0083662D" w:rsidP="0083662D">
            <w:pPr>
              <w:tabs>
                <w:tab w:val="num" w:pos="720"/>
              </w:tabs>
              <w:contextualSpacing/>
              <w:rPr>
                <w:rFonts w:ascii="Times New Roman" w:hAnsi="Times New Roman"/>
              </w:rPr>
            </w:pPr>
            <w:r>
              <w:rPr>
                <w:rFonts w:ascii="Times New Roman" w:hAnsi="Times New Roman"/>
              </w:rPr>
              <w:t>April 7 (Tuesday)- SNA Garage Sale</w:t>
            </w:r>
          </w:p>
          <w:p w14:paraId="05E5517C" w14:textId="77777777" w:rsidR="00661458" w:rsidRDefault="00661458" w:rsidP="00661458">
            <w:pPr>
              <w:tabs>
                <w:tab w:val="num" w:pos="720"/>
              </w:tabs>
              <w:contextualSpacing/>
              <w:rPr>
                <w:rFonts w:ascii="Times New Roman" w:hAnsi="Times New Roman"/>
              </w:rPr>
            </w:pPr>
            <w:r w:rsidRPr="00F80073">
              <w:rPr>
                <w:rFonts w:ascii="Times New Roman" w:hAnsi="Times New Roman"/>
                <w:b/>
                <w:bCs/>
              </w:rPr>
              <w:t>April 13 (Mon)</w:t>
            </w:r>
            <w:r w:rsidRPr="00F80073">
              <w:rPr>
                <w:rFonts w:ascii="Times New Roman" w:hAnsi="Times New Roman"/>
              </w:rPr>
              <w:t xml:space="preserve"> – Thomas Jefferson’s Birthday </w:t>
            </w:r>
          </w:p>
          <w:p w14:paraId="4973AC62" w14:textId="77777777" w:rsidR="00661458" w:rsidRDefault="00661458" w:rsidP="00661458">
            <w:pPr>
              <w:tabs>
                <w:tab w:val="num" w:pos="720"/>
              </w:tabs>
              <w:contextualSpacing/>
              <w:rPr>
                <w:rFonts w:ascii="Times New Roman" w:hAnsi="Times New Roman"/>
              </w:rPr>
            </w:pPr>
            <w:r w:rsidRPr="00F80073">
              <w:rPr>
                <w:rFonts w:ascii="Times New Roman" w:hAnsi="Times New Roman"/>
                <w:b/>
                <w:bCs/>
              </w:rPr>
              <w:t>April 14 (Tue)</w:t>
            </w:r>
            <w:r w:rsidRPr="00F80073">
              <w:rPr>
                <w:rFonts w:ascii="Times New Roman" w:hAnsi="Times New Roman"/>
              </w:rPr>
              <w:t xml:space="preserve"> – National Library Workers Day </w:t>
            </w:r>
          </w:p>
          <w:p w14:paraId="2A75D7D2" w14:textId="77777777" w:rsidR="00661458" w:rsidRPr="00D20BEC" w:rsidRDefault="00661458" w:rsidP="0083662D">
            <w:pPr>
              <w:tabs>
                <w:tab w:val="num" w:pos="720"/>
              </w:tabs>
              <w:contextualSpacing/>
              <w:rPr>
                <w:rFonts w:ascii="Times New Roman" w:hAnsi="Times New Roman"/>
              </w:rPr>
            </w:pPr>
          </w:p>
          <w:p w14:paraId="53432B2B" w14:textId="72CB4EA2" w:rsidR="0083662D" w:rsidRPr="00866EDF" w:rsidRDefault="0083662D" w:rsidP="002E1AFE">
            <w:pPr>
              <w:tabs>
                <w:tab w:val="left" w:pos="9979"/>
              </w:tabs>
              <w:contextualSpacing/>
              <w:rPr>
                <w:sz w:val="28"/>
                <w:szCs w:val="28"/>
              </w:rPr>
            </w:pPr>
          </w:p>
        </w:tc>
        <w:tc>
          <w:tcPr>
            <w:tcW w:w="125" w:type="pct"/>
          </w:tcPr>
          <w:p w14:paraId="52DC0043" w14:textId="77777777" w:rsidR="00847CB0" w:rsidRPr="00847CB0" w:rsidRDefault="00847CB0" w:rsidP="00847CB0">
            <w:pPr>
              <w:spacing w:after="0"/>
              <w:rPr>
                <w:sz w:val="8"/>
              </w:rPr>
            </w:pPr>
          </w:p>
        </w:tc>
        <w:tc>
          <w:tcPr>
            <w:tcW w:w="2417" w:type="pct"/>
          </w:tcPr>
          <w:p w14:paraId="4BC4677B" w14:textId="77777777" w:rsidR="00847CB0" w:rsidRDefault="007C4717" w:rsidP="001509F5">
            <w:pPr>
              <w:rPr>
                <w:color w:val="000000" w:themeColor="text1"/>
                <w:sz w:val="24"/>
                <w:szCs w:val="24"/>
              </w:rPr>
            </w:pPr>
            <w:r w:rsidRPr="007C4717">
              <w:rPr>
                <w:i/>
                <w:iCs/>
                <w:color w:val="668926" w:themeColor="accent2" w:themeShade="BF"/>
                <w:sz w:val="32"/>
                <w:szCs w:val="32"/>
              </w:rPr>
              <w:t>Skills Time in The Lab</w:t>
            </w:r>
          </w:p>
          <w:p w14:paraId="7BB2046C" w14:textId="77777777" w:rsidR="007C4717" w:rsidRDefault="007C4717" w:rsidP="001509F5">
            <w:pPr>
              <w:rPr>
                <w:color w:val="668926" w:themeColor="accent2" w:themeShade="BF"/>
                <w:sz w:val="32"/>
                <w:szCs w:val="32"/>
              </w:rPr>
            </w:pPr>
            <w:r>
              <w:rPr>
                <w:color w:val="000000" w:themeColor="text1"/>
                <w:sz w:val="24"/>
                <w:szCs w:val="24"/>
              </w:rPr>
              <w:t xml:space="preserve">Have you ever wanted to practice your nursing skills, but feel like there is no time? We will be hosting skills practice hours at OVP. Times and dates TBA. </w:t>
            </w:r>
          </w:p>
          <w:p w14:paraId="3D7B5EA5" w14:textId="5F7CA40D" w:rsidR="007C4717" w:rsidRDefault="00D41869" w:rsidP="001509F5">
            <w:pPr>
              <w:rPr>
                <w:i/>
                <w:iCs/>
                <w:color w:val="000000" w:themeColor="text1"/>
                <w:sz w:val="24"/>
                <w:szCs w:val="24"/>
              </w:rPr>
            </w:pPr>
            <w:r>
              <w:rPr>
                <w:i/>
                <w:iCs/>
                <w:color w:val="668926" w:themeColor="accent2" w:themeShade="BF"/>
                <w:sz w:val="32"/>
                <w:szCs w:val="32"/>
              </w:rPr>
              <w:t>Spring</w:t>
            </w:r>
            <w:r w:rsidR="007C4717" w:rsidRPr="007C4717">
              <w:rPr>
                <w:i/>
                <w:iCs/>
                <w:color w:val="668926" w:themeColor="accent2" w:themeShade="BF"/>
                <w:sz w:val="32"/>
                <w:szCs w:val="32"/>
              </w:rPr>
              <w:t xml:space="preserve"> 26 Shirt Sales</w:t>
            </w:r>
          </w:p>
          <w:p w14:paraId="39D5BEDB" w14:textId="001778C4" w:rsidR="00AB14EF" w:rsidRDefault="00BB7DDC" w:rsidP="001509F5">
            <w:pPr>
              <w:rPr>
                <w:i/>
                <w:iCs/>
                <w:color w:val="000000" w:themeColor="text1"/>
                <w:sz w:val="24"/>
                <w:szCs w:val="24"/>
              </w:rPr>
            </w:pPr>
            <w:r>
              <w:rPr>
                <w:i/>
                <w:iCs/>
                <w:color w:val="000000" w:themeColor="text1"/>
                <w:sz w:val="24"/>
                <w:szCs w:val="24"/>
              </w:rPr>
              <w:t>Spring SNA T-Shirt sales will start in week 3! Our new designs are amazing!</w:t>
            </w:r>
          </w:p>
          <w:p w14:paraId="098E629D" w14:textId="2CB10E38" w:rsidR="00D4315D" w:rsidRDefault="00D4315D" w:rsidP="001509F5">
            <w:pPr>
              <w:rPr>
                <w:i/>
                <w:iCs/>
                <w:color w:val="3E762A" w:themeColor="accent1" w:themeShade="BF"/>
                <w:sz w:val="24"/>
                <w:szCs w:val="24"/>
              </w:rPr>
            </w:pPr>
            <w:r w:rsidRPr="00D4315D">
              <w:rPr>
                <w:i/>
                <w:iCs/>
                <w:color w:val="3E762A" w:themeColor="accent1" w:themeShade="BF"/>
                <w:sz w:val="32"/>
                <w:szCs w:val="32"/>
              </w:rPr>
              <w:t>Member Meetings</w:t>
            </w:r>
          </w:p>
          <w:p w14:paraId="6EA05158" w14:textId="69817AFA" w:rsidR="00D4315D" w:rsidRDefault="00D4315D" w:rsidP="001509F5">
            <w:pPr>
              <w:rPr>
                <w:i/>
                <w:iCs/>
                <w:color w:val="3E762A" w:themeColor="accent1" w:themeShade="BF"/>
                <w:sz w:val="24"/>
                <w:szCs w:val="24"/>
              </w:rPr>
            </w:pPr>
            <w:r>
              <w:rPr>
                <w:i/>
                <w:iCs/>
                <w:color w:val="3E762A" w:themeColor="accent1" w:themeShade="BF"/>
                <w:sz w:val="24"/>
                <w:szCs w:val="24"/>
              </w:rPr>
              <w:t xml:space="preserve">SNA member meetings are held on the </w:t>
            </w:r>
            <w:r w:rsidR="00415100">
              <w:rPr>
                <w:i/>
                <w:iCs/>
                <w:color w:val="3E762A" w:themeColor="accent1" w:themeShade="BF"/>
                <w:sz w:val="24"/>
                <w:szCs w:val="24"/>
              </w:rPr>
              <w:t>2nd</w:t>
            </w:r>
            <w:r>
              <w:rPr>
                <w:i/>
                <w:iCs/>
                <w:color w:val="3E762A" w:themeColor="accent1" w:themeShade="BF"/>
                <w:sz w:val="24"/>
                <w:szCs w:val="24"/>
              </w:rPr>
              <w:t xml:space="preserve"> Thursday of each month at </w:t>
            </w:r>
            <w:r w:rsidR="00415100">
              <w:rPr>
                <w:i/>
                <w:iCs/>
                <w:color w:val="3E762A" w:themeColor="accent1" w:themeShade="BF"/>
                <w:sz w:val="24"/>
                <w:szCs w:val="24"/>
              </w:rPr>
              <w:t xml:space="preserve">5PM. </w:t>
            </w:r>
          </w:p>
          <w:p w14:paraId="69D3EA5F" w14:textId="273B0986" w:rsidR="00415100" w:rsidRDefault="00415100" w:rsidP="001509F5">
            <w:pPr>
              <w:rPr>
                <w:i/>
                <w:iCs/>
                <w:color w:val="3E762A" w:themeColor="accent1" w:themeShade="BF"/>
                <w:sz w:val="24"/>
                <w:szCs w:val="24"/>
              </w:rPr>
            </w:pPr>
            <w:r>
              <w:rPr>
                <w:i/>
                <w:iCs/>
                <w:color w:val="3E762A" w:themeColor="accent1" w:themeShade="BF"/>
                <w:sz w:val="24"/>
                <w:szCs w:val="24"/>
              </w:rPr>
              <w:t xml:space="preserve">We are moving the member meetings back on campus! Join us for dinner, fun, facts, and friends. </w:t>
            </w:r>
          </w:p>
          <w:p w14:paraId="6E797FE4" w14:textId="64F29FC2" w:rsidR="00415100" w:rsidRPr="00D4315D" w:rsidRDefault="00415100" w:rsidP="001509F5">
            <w:pPr>
              <w:rPr>
                <w:i/>
                <w:iCs/>
                <w:color w:val="3E762A" w:themeColor="accent1" w:themeShade="BF"/>
                <w:sz w:val="24"/>
                <w:szCs w:val="24"/>
              </w:rPr>
            </w:pPr>
            <w:r>
              <w:rPr>
                <w:i/>
                <w:iCs/>
                <w:noProof/>
                <w:color w:val="549E39" w:themeColor="accent1"/>
                <w:sz w:val="24"/>
                <w:szCs w:val="24"/>
              </w:rPr>
              <w:drawing>
                <wp:anchor distT="0" distB="0" distL="114300" distR="114300" simplePos="0" relativeHeight="251681792" behindDoc="1" locked="0" layoutInCell="1" allowOverlap="1" wp14:anchorId="4AE7BB27" wp14:editId="2A2DB982">
                  <wp:simplePos x="0" y="0"/>
                  <wp:positionH relativeFrom="column">
                    <wp:posOffset>624205</wp:posOffset>
                  </wp:positionH>
                  <wp:positionV relativeFrom="paragraph">
                    <wp:posOffset>1078</wp:posOffset>
                  </wp:positionV>
                  <wp:extent cx="1921805" cy="2882900"/>
                  <wp:effectExtent l="0" t="0" r="2540" b="0"/>
                  <wp:wrapTight wrapText="bothSides">
                    <wp:wrapPolygon edited="0">
                      <wp:start x="0" y="0"/>
                      <wp:lineTo x="0" y="21410"/>
                      <wp:lineTo x="21414" y="21410"/>
                      <wp:lineTo x="21414" y="0"/>
                      <wp:lineTo x="0" y="0"/>
                    </wp:wrapPolygon>
                  </wp:wrapTight>
                  <wp:docPr id="509117867" name="Picture 9" descr="A colorful text with different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117867" name="Picture 9" descr="A colorful text with different objects&#10;&#10;AI-generated content may be incorrect."/>
                          <pic:cNvPicPr/>
                        </pic:nvPicPr>
                        <pic:blipFill>
                          <a:blip r:embed="rId15"/>
                          <a:stretch>
                            <a:fillRect/>
                          </a:stretch>
                        </pic:blipFill>
                        <pic:spPr>
                          <a:xfrm>
                            <a:off x="0" y="0"/>
                            <a:ext cx="1921805" cy="2882900"/>
                          </a:xfrm>
                          <a:prstGeom prst="rect">
                            <a:avLst/>
                          </a:prstGeom>
                        </pic:spPr>
                      </pic:pic>
                    </a:graphicData>
                  </a:graphic>
                  <wp14:sizeRelH relativeFrom="page">
                    <wp14:pctWidth>0</wp14:pctWidth>
                  </wp14:sizeRelH>
                  <wp14:sizeRelV relativeFrom="page">
                    <wp14:pctHeight>0</wp14:pctHeight>
                  </wp14:sizeRelV>
                </wp:anchor>
              </w:drawing>
            </w:r>
          </w:p>
          <w:p w14:paraId="2385C4E4" w14:textId="77777777" w:rsidR="00BB7DDC" w:rsidRDefault="00BB7DDC" w:rsidP="0026115C">
            <w:pPr>
              <w:rPr>
                <w:rFonts w:ascii="Times New Roman" w:hAnsi="Times New Roman"/>
                <w:b/>
                <w:bCs/>
                <w:i/>
                <w:iCs/>
                <w:sz w:val="24"/>
                <w:szCs w:val="24"/>
              </w:rPr>
            </w:pPr>
          </w:p>
          <w:p w14:paraId="5354FA6B" w14:textId="77777777" w:rsidR="00BB7DDC" w:rsidRDefault="00BB7DDC" w:rsidP="0026115C">
            <w:pPr>
              <w:rPr>
                <w:rFonts w:ascii="Times New Roman" w:hAnsi="Times New Roman"/>
                <w:b/>
                <w:bCs/>
                <w:i/>
                <w:iCs/>
                <w:sz w:val="24"/>
                <w:szCs w:val="24"/>
              </w:rPr>
            </w:pPr>
          </w:p>
          <w:p w14:paraId="70AA22B2" w14:textId="77777777" w:rsidR="00BB7DDC" w:rsidRDefault="00BB7DDC" w:rsidP="0026115C">
            <w:pPr>
              <w:rPr>
                <w:rFonts w:ascii="Times New Roman" w:hAnsi="Times New Roman"/>
                <w:b/>
                <w:bCs/>
                <w:i/>
                <w:iCs/>
                <w:sz w:val="24"/>
                <w:szCs w:val="24"/>
              </w:rPr>
            </w:pPr>
          </w:p>
          <w:p w14:paraId="4BA8BA91" w14:textId="77777777" w:rsidR="00BB7DDC" w:rsidRDefault="00BB7DDC" w:rsidP="0026115C">
            <w:pPr>
              <w:rPr>
                <w:rFonts w:ascii="Times New Roman" w:hAnsi="Times New Roman"/>
                <w:b/>
                <w:bCs/>
                <w:i/>
                <w:iCs/>
                <w:sz w:val="24"/>
                <w:szCs w:val="24"/>
              </w:rPr>
            </w:pPr>
          </w:p>
          <w:p w14:paraId="577D073C" w14:textId="77777777" w:rsidR="00BB7DDC" w:rsidRDefault="00BB7DDC" w:rsidP="0026115C">
            <w:pPr>
              <w:rPr>
                <w:rFonts w:ascii="Times New Roman" w:hAnsi="Times New Roman"/>
                <w:b/>
                <w:bCs/>
                <w:i/>
                <w:iCs/>
                <w:sz w:val="24"/>
                <w:szCs w:val="24"/>
              </w:rPr>
            </w:pPr>
          </w:p>
          <w:p w14:paraId="6C280CC9" w14:textId="77777777" w:rsidR="00BB7DDC" w:rsidRDefault="00BB7DDC" w:rsidP="0026115C">
            <w:pPr>
              <w:rPr>
                <w:rFonts w:ascii="Times New Roman" w:hAnsi="Times New Roman"/>
                <w:b/>
                <w:bCs/>
                <w:i/>
                <w:iCs/>
                <w:sz w:val="24"/>
                <w:szCs w:val="24"/>
              </w:rPr>
            </w:pPr>
          </w:p>
          <w:p w14:paraId="4CF835DF" w14:textId="77777777" w:rsidR="00BB7DDC" w:rsidRDefault="00BB7DDC" w:rsidP="0026115C">
            <w:pPr>
              <w:rPr>
                <w:rFonts w:ascii="Times New Roman" w:hAnsi="Times New Roman"/>
                <w:b/>
                <w:bCs/>
                <w:i/>
                <w:iCs/>
                <w:sz w:val="24"/>
                <w:szCs w:val="24"/>
              </w:rPr>
            </w:pPr>
          </w:p>
          <w:p w14:paraId="1469D31A" w14:textId="77777777" w:rsidR="00BB7DDC" w:rsidRDefault="00BB7DDC" w:rsidP="0026115C">
            <w:pPr>
              <w:rPr>
                <w:rFonts w:ascii="Times New Roman" w:hAnsi="Times New Roman"/>
                <w:b/>
                <w:bCs/>
                <w:i/>
                <w:iCs/>
                <w:sz w:val="24"/>
                <w:szCs w:val="24"/>
              </w:rPr>
            </w:pPr>
          </w:p>
          <w:p w14:paraId="7A3802D4" w14:textId="77777777" w:rsidR="00BB7DDC" w:rsidRDefault="00BB7DDC" w:rsidP="0026115C">
            <w:pPr>
              <w:rPr>
                <w:rFonts w:ascii="Times New Roman" w:hAnsi="Times New Roman"/>
                <w:b/>
                <w:bCs/>
                <w:i/>
                <w:iCs/>
                <w:sz w:val="24"/>
                <w:szCs w:val="24"/>
              </w:rPr>
            </w:pPr>
          </w:p>
          <w:p w14:paraId="6AEB119B" w14:textId="77777777" w:rsidR="00BB7DDC" w:rsidRDefault="00BB7DDC" w:rsidP="0026115C">
            <w:pPr>
              <w:rPr>
                <w:rFonts w:ascii="Times New Roman" w:hAnsi="Times New Roman"/>
                <w:b/>
                <w:bCs/>
                <w:i/>
                <w:iCs/>
                <w:sz w:val="24"/>
                <w:szCs w:val="24"/>
              </w:rPr>
            </w:pPr>
          </w:p>
          <w:p w14:paraId="0306154E" w14:textId="77777777" w:rsidR="00BB7DDC" w:rsidRDefault="00BB7DDC" w:rsidP="0026115C">
            <w:pPr>
              <w:rPr>
                <w:rFonts w:ascii="Times New Roman" w:hAnsi="Times New Roman"/>
                <w:b/>
                <w:bCs/>
                <w:i/>
                <w:iCs/>
                <w:sz w:val="24"/>
                <w:szCs w:val="24"/>
              </w:rPr>
            </w:pPr>
          </w:p>
          <w:p w14:paraId="1C1AF90E" w14:textId="77777777" w:rsidR="00BB7DDC" w:rsidRDefault="00BB7DDC" w:rsidP="0026115C">
            <w:pPr>
              <w:rPr>
                <w:rFonts w:ascii="Times New Roman" w:hAnsi="Times New Roman"/>
                <w:b/>
                <w:bCs/>
                <w:i/>
                <w:iCs/>
                <w:sz w:val="24"/>
                <w:szCs w:val="24"/>
              </w:rPr>
            </w:pPr>
          </w:p>
          <w:p w14:paraId="66ACE1E0" w14:textId="77777777" w:rsidR="00BB7DDC" w:rsidRDefault="00BB7DDC" w:rsidP="0026115C">
            <w:pPr>
              <w:rPr>
                <w:rFonts w:ascii="Times New Roman" w:hAnsi="Times New Roman"/>
                <w:b/>
                <w:bCs/>
                <w:i/>
                <w:iCs/>
                <w:sz w:val="24"/>
                <w:szCs w:val="24"/>
              </w:rPr>
            </w:pPr>
          </w:p>
          <w:p w14:paraId="007C3753" w14:textId="77777777" w:rsidR="00BB7DDC" w:rsidRDefault="00BB7DDC" w:rsidP="0026115C">
            <w:pPr>
              <w:rPr>
                <w:rFonts w:ascii="Times New Roman" w:hAnsi="Times New Roman"/>
                <w:b/>
                <w:bCs/>
                <w:i/>
                <w:iCs/>
                <w:sz w:val="24"/>
                <w:szCs w:val="24"/>
              </w:rPr>
            </w:pPr>
          </w:p>
          <w:p w14:paraId="67014B30" w14:textId="7F0A27CC" w:rsidR="0026115C" w:rsidRDefault="00791431" w:rsidP="0026115C">
            <w:pPr>
              <w:rPr>
                <w:rFonts w:cstheme="minorHAnsi"/>
                <w:sz w:val="24"/>
                <w:szCs w:val="24"/>
              </w:rPr>
            </w:pPr>
            <w:r>
              <w:rPr>
                <w:rFonts w:cstheme="minorHAnsi"/>
                <w:sz w:val="24"/>
                <w:szCs w:val="24"/>
              </w:rPr>
              <w:t xml:space="preserve">Now that we have our intentions set, we must come up with </w:t>
            </w:r>
            <w:proofErr w:type="gramStart"/>
            <w:r>
              <w:rPr>
                <w:rFonts w:cstheme="minorHAnsi"/>
                <w:sz w:val="24"/>
                <w:szCs w:val="24"/>
              </w:rPr>
              <w:t>the</w:t>
            </w:r>
            <w:proofErr w:type="gramEnd"/>
            <w:r>
              <w:rPr>
                <w:rFonts w:cstheme="minorHAnsi"/>
                <w:sz w:val="24"/>
                <w:szCs w:val="24"/>
              </w:rPr>
              <w:t xml:space="preserve"> plan- creating our schedule. </w:t>
            </w:r>
            <w:r w:rsidR="0000173B">
              <w:rPr>
                <w:rFonts w:cstheme="minorHAnsi"/>
                <w:sz w:val="24"/>
                <w:szCs w:val="24"/>
              </w:rPr>
              <w:t xml:space="preserve">Keep in mind there are only 24 hours in a day and 7 days in a week. </w:t>
            </w:r>
          </w:p>
          <w:p w14:paraId="45C4759C" w14:textId="794DFCC8" w:rsidR="0000173B" w:rsidRPr="002F56F6" w:rsidRDefault="0000173B" w:rsidP="002F56F6">
            <w:pPr>
              <w:pStyle w:val="ListParagraph"/>
              <w:numPr>
                <w:ilvl w:val="0"/>
                <w:numId w:val="4"/>
              </w:numPr>
              <w:rPr>
                <w:rFonts w:cstheme="minorHAnsi"/>
              </w:rPr>
            </w:pPr>
            <w:r w:rsidRPr="002F56F6">
              <w:rPr>
                <w:rFonts w:cstheme="minorHAnsi"/>
              </w:rPr>
              <w:t xml:space="preserve">Schedule the “have </w:t>
            </w:r>
            <w:proofErr w:type="spellStart"/>
            <w:r w:rsidRPr="002F56F6">
              <w:rPr>
                <w:rFonts w:cstheme="minorHAnsi"/>
              </w:rPr>
              <w:t>to’s</w:t>
            </w:r>
            <w:proofErr w:type="spellEnd"/>
            <w:r w:rsidRPr="002F56F6">
              <w:rPr>
                <w:rFonts w:cstheme="minorHAnsi"/>
              </w:rPr>
              <w:t xml:space="preserve">.” These are the activities that are necessary </w:t>
            </w:r>
            <w:proofErr w:type="gramStart"/>
            <w:r w:rsidRPr="002F56F6">
              <w:rPr>
                <w:rFonts w:cstheme="minorHAnsi"/>
              </w:rPr>
              <w:t>in order to</w:t>
            </w:r>
            <w:proofErr w:type="gramEnd"/>
            <w:r w:rsidRPr="002F56F6">
              <w:rPr>
                <w:rFonts w:cstheme="minorHAnsi"/>
              </w:rPr>
              <w:t xml:space="preserve"> complete our intention. </w:t>
            </w:r>
            <w:r w:rsidR="002F56F6" w:rsidRPr="002F56F6">
              <w:rPr>
                <w:rFonts w:cstheme="minorHAnsi"/>
              </w:rPr>
              <w:t xml:space="preserve">These activities include class time, clinical time, lab time, etc. Remember to include travel time and be realistic. There is a lot of construction in Kansas City right now, so we must give ourselves extra time. </w:t>
            </w:r>
          </w:p>
          <w:p w14:paraId="249B6A69" w14:textId="70458A17" w:rsidR="002F56F6" w:rsidRDefault="002F56F6" w:rsidP="002F56F6">
            <w:pPr>
              <w:pStyle w:val="ListParagraph"/>
              <w:numPr>
                <w:ilvl w:val="0"/>
                <w:numId w:val="4"/>
              </w:numPr>
              <w:rPr>
                <w:rFonts w:cstheme="minorHAnsi"/>
              </w:rPr>
            </w:pPr>
            <w:r>
              <w:rPr>
                <w:rFonts w:cstheme="minorHAnsi"/>
              </w:rPr>
              <w:t>Schedule</w:t>
            </w:r>
            <w:r w:rsidR="00010C22">
              <w:rPr>
                <w:rFonts w:cstheme="minorHAnsi"/>
              </w:rPr>
              <w:t xml:space="preserve"> time for sleep</w:t>
            </w:r>
            <w:r>
              <w:rPr>
                <w:rFonts w:cstheme="minorHAnsi"/>
              </w:rPr>
              <w:t>. Learning can</w:t>
            </w:r>
            <w:r w:rsidR="00010C22">
              <w:rPr>
                <w:rFonts w:cstheme="minorHAnsi"/>
              </w:rPr>
              <w:t>n</w:t>
            </w:r>
            <w:r>
              <w:rPr>
                <w:rFonts w:cstheme="minorHAnsi"/>
              </w:rPr>
              <w:t xml:space="preserve">ot occur if we do not give our minds time to rest and repair. </w:t>
            </w:r>
          </w:p>
          <w:p w14:paraId="0F8BC0B0" w14:textId="446D9651" w:rsidR="002F56F6" w:rsidRDefault="002F56F6" w:rsidP="002F56F6">
            <w:pPr>
              <w:pStyle w:val="ListParagraph"/>
              <w:numPr>
                <w:ilvl w:val="0"/>
                <w:numId w:val="4"/>
              </w:numPr>
              <w:rPr>
                <w:rFonts w:cstheme="minorHAnsi"/>
              </w:rPr>
            </w:pPr>
            <w:r>
              <w:rPr>
                <w:rFonts w:cstheme="minorHAnsi"/>
              </w:rPr>
              <w:t>Write down assignments and time to complete</w:t>
            </w:r>
            <w:r w:rsidR="00010C22">
              <w:rPr>
                <w:rFonts w:cstheme="minorHAnsi"/>
              </w:rPr>
              <w:t xml:space="preserve">. Assignments help prepare nursing students for exams. They help the student learn the information and practice using it. The assignments are also part of the course grade and make up approximately 20% of it. Late assignments lose points and assignments submitted more than a week late do not earn any points. On time submission is a mandatory lesson in nursing. </w:t>
            </w:r>
            <w:r w:rsidR="003F2E3F">
              <w:rPr>
                <w:rFonts w:cstheme="minorHAnsi"/>
              </w:rPr>
              <w:t xml:space="preserve">Breaking down large assignments into smaller tasks may also be beneficial. </w:t>
            </w:r>
          </w:p>
          <w:p w14:paraId="32D564A5" w14:textId="40C92E5A" w:rsidR="003F2E3F" w:rsidRDefault="003F2E3F" w:rsidP="002F56F6">
            <w:pPr>
              <w:pStyle w:val="ListParagraph"/>
              <w:numPr>
                <w:ilvl w:val="0"/>
                <w:numId w:val="4"/>
              </w:numPr>
              <w:rPr>
                <w:rFonts w:cstheme="minorHAnsi"/>
              </w:rPr>
            </w:pPr>
            <w:r>
              <w:rPr>
                <w:rFonts w:cstheme="minorHAnsi"/>
              </w:rPr>
              <w:t xml:space="preserve">Schedule study time. Every hour of didactic </w:t>
            </w:r>
            <w:r w:rsidR="00C91FBE">
              <w:rPr>
                <w:rFonts w:cstheme="minorHAnsi"/>
              </w:rPr>
              <w:t>class</w:t>
            </w:r>
            <w:r>
              <w:rPr>
                <w:rFonts w:cstheme="minorHAnsi"/>
              </w:rPr>
              <w:t xml:space="preserve"> requires 3 hours of study time. Study time can include module time, reading, reviewing class notes, answering practice questions, and more!</w:t>
            </w:r>
          </w:p>
          <w:p w14:paraId="311A90FD" w14:textId="1DFC0E2F" w:rsidR="000C6237" w:rsidRPr="002F56F6" w:rsidRDefault="000C6237" w:rsidP="002F56F6">
            <w:pPr>
              <w:pStyle w:val="ListParagraph"/>
              <w:numPr>
                <w:ilvl w:val="0"/>
                <w:numId w:val="4"/>
              </w:numPr>
              <w:rPr>
                <w:rFonts w:cstheme="minorHAnsi"/>
              </w:rPr>
            </w:pPr>
            <w:r>
              <w:rPr>
                <w:rFonts w:cstheme="minorHAnsi"/>
              </w:rPr>
              <w:t xml:space="preserve">Schedule some fun time. </w:t>
            </w:r>
          </w:p>
          <w:p w14:paraId="65700148" w14:textId="52F60D6B" w:rsidR="0026115C" w:rsidRPr="0026115C" w:rsidRDefault="0026115C" w:rsidP="003F2E3F">
            <w:pPr>
              <w:rPr>
                <w:rFonts w:ascii="Times New Roman" w:hAnsi="Times New Roman"/>
                <w:i/>
                <w:iCs/>
                <w:sz w:val="24"/>
                <w:szCs w:val="24"/>
              </w:rPr>
            </w:pPr>
            <w:r w:rsidRPr="0026115C">
              <w:rPr>
                <w:rFonts w:ascii="Times New Roman" w:hAnsi="Times New Roman"/>
                <w:i/>
                <w:iCs/>
                <w:sz w:val="24"/>
                <w:szCs w:val="24"/>
              </w:rPr>
              <w:t xml:space="preserve"> </w:t>
            </w:r>
          </w:p>
          <w:p w14:paraId="14EE23B1" w14:textId="77777777" w:rsidR="0026115C" w:rsidRPr="0026115C" w:rsidRDefault="0026115C" w:rsidP="0026115C">
            <w:pPr>
              <w:rPr>
                <w:rFonts w:ascii="Times New Roman" w:hAnsi="Times New Roman"/>
                <w:b/>
                <w:bCs/>
                <w:i/>
                <w:iCs/>
                <w:sz w:val="24"/>
                <w:szCs w:val="24"/>
              </w:rPr>
            </w:pPr>
            <w:r w:rsidRPr="0026115C">
              <w:rPr>
                <w:rFonts w:ascii="Times New Roman" w:hAnsi="Times New Roman"/>
                <w:b/>
                <w:bCs/>
                <w:i/>
                <w:iCs/>
                <w:sz w:val="24"/>
                <w:szCs w:val="24"/>
              </w:rPr>
              <w:t>When to Seek Extra Help</w:t>
            </w:r>
          </w:p>
          <w:p w14:paraId="0EDBEC6F" w14:textId="77777777" w:rsidR="0026115C" w:rsidRDefault="0026115C" w:rsidP="0026115C">
            <w:pPr>
              <w:rPr>
                <w:rFonts w:ascii="Times New Roman" w:hAnsi="Times New Roman"/>
                <w:i/>
                <w:iCs/>
                <w:sz w:val="24"/>
                <w:szCs w:val="24"/>
              </w:rPr>
            </w:pPr>
            <w:r w:rsidRPr="0026115C">
              <w:rPr>
                <w:rFonts w:ascii="Times New Roman" w:hAnsi="Times New Roman"/>
                <w:i/>
                <w:iCs/>
                <w:sz w:val="24"/>
                <w:szCs w:val="24"/>
              </w:rPr>
              <w:t>If stress begins affecting your sleep, appetite, academic performance, or mental health, reach out to campus counseling services. Seeking help is a sign of professionalism and self-awareness — qualities essential in nursing.</w:t>
            </w:r>
          </w:p>
          <w:p w14:paraId="0871CF66" w14:textId="77777777" w:rsidR="002E1AFE" w:rsidRDefault="002E1AFE" w:rsidP="0026115C">
            <w:pPr>
              <w:rPr>
                <w:rFonts w:ascii="Times New Roman" w:hAnsi="Times New Roman"/>
                <w:i/>
                <w:iCs/>
                <w:sz w:val="24"/>
                <w:szCs w:val="24"/>
              </w:rPr>
            </w:pPr>
          </w:p>
          <w:p w14:paraId="360D0D1E" w14:textId="77777777" w:rsidR="002E1AFE" w:rsidRPr="0026115C" w:rsidRDefault="002E1AFE" w:rsidP="0026115C">
            <w:pPr>
              <w:rPr>
                <w:rFonts w:ascii="Times New Roman" w:hAnsi="Times New Roman"/>
                <w:i/>
                <w:iCs/>
                <w:sz w:val="24"/>
                <w:szCs w:val="24"/>
              </w:rPr>
            </w:pPr>
          </w:p>
          <w:p w14:paraId="396EB65B" w14:textId="09E8BFA8" w:rsidR="0026115C" w:rsidRDefault="0026115C" w:rsidP="001509F5">
            <w:pPr>
              <w:rPr>
                <w:rFonts w:ascii="Times New Roman" w:hAnsi="Times New Roman"/>
                <w:i/>
                <w:iCs/>
                <w:sz w:val="24"/>
                <w:szCs w:val="24"/>
              </w:rPr>
            </w:pPr>
          </w:p>
          <w:p w14:paraId="00AC594A" w14:textId="0309DC49" w:rsidR="00F80073" w:rsidRDefault="00F80073" w:rsidP="00F80073">
            <w:pPr>
              <w:jc w:val="right"/>
              <w:rPr>
                <w:rFonts w:ascii="Times New Roman" w:hAnsi="Times New Roman"/>
                <w:sz w:val="24"/>
                <w:szCs w:val="24"/>
              </w:rPr>
            </w:pPr>
          </w:p>
          <w:p w14:paraId="5B4B81DC" w14:textId="0E9D9DC3" w:rsidR="00D20BEC" w:rsidRDefault="00D20BEC" w:rsidP="00F80073">
            <w:pPr>
              <w:rPr>
                <w:rFonts w:ascii="Times New Roman" w:hAnsi="Times New Roman"/>
                <w:b/>
                <w:bCs/>
                <w:sz w:val="24"/>
                <w:szCs w:val="24"/>
              </w:rPr>
            </w:pPr>
          </w:p>
          <w:p w14:paraId="463C44E3" w14:textId="77777777" w:rsidR="001D20B7" w:rsidRDefault="001D20B7" w:rsidP="00F80073">
            <w:pPr>
              <w:rPr>
                <w:rFonts w:ascii="Times New Roman" w:hAnsi="Times New Roman"/>
                <w:b/>
                <w:bCs/>
                <w:sz w:val="24"/>
                <w:szCs w:val="24"/>
              </w:rPr>
            </w:pPr>
          </w:p>
          <w:p w14:paraId="0A05D11E" w14:textId="77777777" w:rsidR="00346E8E" w:rsidRPr="00D20BEC" w:rsidRDefault="00F80073" w:rsidP="00346E8E">
            <w:pPr>
              <w:tabs>
                <w:tab w:val="num" w:pos="720"/>
              </w:tabs>
              <w:contextualSpacing/>
              <w:rPr>
                <w:rFonts w:ascii="Times New Roman" w:hAnsi="Times New Roman"/>
              </w:rPr>
            </w:pPr>
            <w:r w:rsidRPr="00F80073">
              <w:rPr>
                <w:rFonts w:ascii="Times New Roman" w:hAnsi="Times New Roman"/>
                <w:b/>
                <w:bCs/>
              </w:rPr>
              <w:t>April 15 (Wed)</w:t>
            </w:r>
            <w:r w:rsidRPr="00F80073">
              <w:rPr>
                <w:rFonts w:ascii="Times New Roman" w:hAnsi="Times New Roman"/>
              </w:rPr>
              <w:t xml:space="preserve"> – Tax Day (Observance) </w:t>
            </w:r>
          </w:p>
          <w:p w14:paraId="42E49C91" w14:textId="77777777" w:rsidR="00346E8E" w:rsidRPr="00D20BEC" w:rsidRDefault="00F80073" w:rsidP="00346E8E">
            <w:pPr>
              <w:tabs>
                <w:tab w:val="num" w:pos="720"/>
              </w:tabs>
              <w:contextualSpacing/>
              <w:rPr>
                <w:rFonts w:ascii="Times New Roman" w:hAnsi="Times New Roman"/>
              </w:rPr>
            </w:pPr>
            <w:r w:rsidRPr="00F80073">
              <w:rPr>
                <w:rFonts w:ascii="Times New Roman" w:hAnsi="Times New Roman"/>
                <w:b/>
                <w:bCs/>
              </w:rPr>
              <w:t>April 22 (Wed)</w:t>
            </w:r>
            <w:r w:rsidRPr="00F80073">
              <w:rPr>
                <w:rFonts w:ascii="Times New Roman" w:hAnsi="Times New Roman"/>
              </w:rPr>
              <w:t xml:space="preserve"> – </w:t>
            </w:r>
            <w:r w:rsidRPr="00C91FBE">
              <w:rPr>
                <w:rFonts w:ascii="Times New Roman" w:hAnsi="Times New Roman"/>
                <w:b/>
                <w:bCs/>
              </w:rPr>
              <w:t>Earth Day</w:t>
            </w:r>
            <w:r w:rsidRPr="00F80073">
              <w:rPr>
                <w:rFonts w:ascii="Times New Roman" w:hAnsi="Times New Roman"/>
              </w:rPr>
              <w:t xml:space="preserve"> (Observance) </w:t>
            </w:r>
          </w:p>
          <w:p w14:paraId="07643D01" w14:textId="6BEC27A0" w:rsidR="00346E8E" w:rsidRPr="00D20BEC" w:rsidRDefault="00C858D8" w:rsidP="00346E8E">
            <w:pPr>
              <w:tabs>
                <w:tab w:val="num" w:pos="720"/>
              </w:tabs>
              <w:contextualSpacing/>
              <w:rPr>
                <w:rFonts w:ascii="Times New Roman" w:hAnsi="Times New Roman"/>
              </w:rPr>
            </w:pPr>
            <w:r w:rsidRPr="00D20BEC">
              <w:rPr>
                <w:rFonts w:ascii="Times New Roman" w:hAnsi="Times New Roman"/>
                <w:b/>
              </w:rPr>
              <w:t xml:space="preserve">                         </w:t>
            </w:r>
            <w:r w:rsidR="00F80073" w:rsidRPr="00F80073">
              <w:rPr>
                <w:rFonts w:ascii="Times New Roman" w:hAnsi="Times New Roman"/>
              </w:rPr>
              <w:t xml:space="preserve">– Administrative Professionals Day </w:t>
            </w:r>
          </w:p>
          <w:p w14:paraId="39FE4B7E" w14:textId="77777777" w:rsidR="00346E8E" w:rsidRPr="00D20BEC" w:rsidRDefault="00F80073" w:rsidP="00346E8E">
            <w:pPr>
              <w:tabs>
                <w:tab w:val="num" w:pos="720"/>
              </w:tabs>
              <w:contextualSpacing/>
              <w:rPr>
                <w:rFonts w:ascii="Times New Roman" w:hAnsi="Times New Roman"/>
              </w:rPr>
            </w:pPr>
            <w:r w:rsidRPr="00F80073">
              <w:rPr>
                <w:rFonts w:ascii="Times New Roman" w:hAnsi="Times New Roman"/>
                <w:b/>
                <w:bCs/>
              </w:rPr>
              <w:t>April 23 (Thu)</w:t>
            </w:r>
            <w:r w:rsidRPr="00F80073">
              <w:rPr>
                <w:rFonts w:ascii="Times New Roman" w:hAnsi="Times New Roman"/>
              </w:rPr>
              <w:t xml:space="preserve"> – Take Our Daughters and Sons to Work Day </w:t>
            </w:r>
          </w:p>
          <w:p w14:paraId="139BA721" w14:textId="77777777" w:rsidR="00F80073" w:rsidRDefault="00F80073" w:rsidP="00346E8E">
            <w:pPr>
              <w:tabs>
                <w:tab w:val="num" w:pos="720"/>
              </w:tabs>
              <w:contextualSpacing/>
              <w:rPr>
                <w:rFonts w:ascii="Times New Roman" w:hAnsi="Times New Roman"/>
                <w:sz w:val="24"/>
                <w:szCs w:val="24"/>
              </w:rPr>
            </w:pPr>
            <w:r w:rsidRPr="00F80073">
              <w:rPr>
                <w:rFonts w:ascii="Times New Roman" w:hAnsi="Times New Roman"/>
                <w:b/>
                <w:bCs/>
              </w:rPr>
              <w:t>April 24 (Fri)</w:t>
            </w:r>
            <w:r w:rsidRPr="00F80073">
              <w:rPr>
                <w:rFonts w:ascii="Times New Roman" w:hAnsi="Times New Roman"/>
              </w:rPr>
              <w:t xml:space="preserve"> – Arbor Day</w:t>
            </w:r>
            <w:r w:rsidRPr="00F80073">
              <w:rPr>
                <w:rFonts w:ascii="Times New Roman" w:hAnsi="Times New Roman"/>
                <w:sz w:val="24"/>
                <w:szCs w:val="24"/>
              </w:rPr>
              <w:t xml:space="preserve"> </w:t>
            </w:r>
          </w:p>
          <w:p w14:paraId="7BD4EFD2" w14:textId="662D4566" w:rsidR="00C91FBE" w:rsidRDefault="00C91FBE" w:rsidP="00346E8E">
            <w:pPr>
              <w:tabs>
                <w:tab w:val="num" w:pos="720"/>
              </w:tabs>
              <w:contextualSpacing/>
              <w:rPr>
                <w:rFonts w:ascii="Times New Roman" w:hAnsi="Times New Roman"/>
                <w:sz w:val="24"/>
                <w:szCs w:val="24"/>
              </w:rPr>
            </w:pPr>
            <w:r>
              <w:rPr>
                <w:rFonts w:ascii="Times New Roman" w:hAnsi="Times New Roman"/>
                <w:sz w:val="24"/>
                <w:szCs w:val="24"/>
              </w:rPr>
              <w:t xml:space="preserve">April 27: First day of week 4: </w:t>
            </w:r>
            <w:r w:rsidRPr="00C91FBE">
              <w:rPr>
                <w:rFonts w:ascii="Times New Roman" w:hAnsi="Times New Roman"/>
                <w:sz w:val="24"/>
                <w:szCs w:val="24"/>
                <w:highlight w:val="yellow"/>
              </w:rPr>
              <w:t>Exam Week</w:t>
            </w:r>
          </w:p>
          <w:p w14:paraId="691613EC" w14:textId="71CC41FA" w:rsidR="00D4315D" w:rsidRDefault="00D4315D" w:rsidP="00D4315D">
            <w:pPr>
              <w:rPr>
                <w:rFonts w:ascii="Times New Roman" w:hAnsi="Times New Roman"/>
                <w:sz w:val="24"/>
                <w:szCs w:val="24"/>
              </w:rPr>
            </w:pPr>
            <w:r>
              <w:rPr>
                <w:rFonts w:ascii="Times New Roman" w:hAnsi="Times New Roman"/>
                <w:noProof/>
                <w:sz w:val="24"/>
                <w:szCs w:val="24"/>
              </w:rPr>
              <w:drawing>
                <wp:anchor distT="0" distB="0" distL="114300" distR="114300" simplePos="0" relativeHeight="251680768" behindDoc="1" locked="0" layoutInCell="1" allowOverlap="1" wp14:anchorId="3160890B" wp14:editId="4CB8B4CF">
                  <wp:simplePos x="0" y="0"/>
                  <wp:positionH relativeFrom="column">
                    <wp:posOffset>871855</wp:posOffset>
                  </wp:positionH>
                  <wp:positionV relativeFrom="paragraph">
                    <wp:posOffset>168910</wp:posOffset>
                  </wp:positionV>
                  <wp:extent cx="914400" cy="914400"/>
                  <wp:effectExtent l="0" t="0" r="0" b="0"/>
                  <wp:wrapTight wrapText="bothSides">
                    <wp:wrapPolygon edited="0">
                      <wp:start x="7200" y="1350"/>
                      <wp:lineTo x="4950" y="3150"/>
                      <wp:lineTo x="1350" y="7650"/>
                      <wp:lineTo x="1350" y="11250"/>
                      <wp:lineTo x="3150" y="16650"/>
                      <wp:lineTo x="6750" y="18900"/>
                      <wp:lineTo x="7200" y="19800"/>
                      <wp:lineTo x="13950" y="19800"/>
                      <wp:lineTo x="14400" y="18900"/>
                      <wp:lineTo x="18450" y="16650"/>
                      <wp:lineTo x="20250" y="8100"/>
                      <wp:lineTo x="16650" y="4050"/>
                      <wp:lineTo x="13950" y="1350"/>
                      <wp:lineTo x="7200" y="1350"/>
                    </wp:wrapPolygon>
                  </wp:wrapTight>
                  <wp:docPr id="934995611" name="Graphic 7" descr="Earth globe: America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995611" name="Graphic 934995611" descr="Earth globe: Americas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61FEF3F1" w14:textId="77777777" w:rsidR="00D4315D" w:rsidRDefault="00D4315D" w:rsidP="00D4315D">
            <w:pPr>
              <w:rPr>
                <w:rFonts w:ascii="Times New Roman" w:hAnsi="Times New Roman"/>
                <w:sz w:val="24"/>
                <w:szCs w:val="24"/>
              </w:rPr>
            </w:pPr>
          </w:p>
          <w:p w14:paraId="3BE9288C" w14:textId="77777777" w:rsidR="00D4315D" w:rsidRDefault="00D4315D" w:rsidP="00D4315D">
            <w:pPr>
              <w:rPr>
                <w:rFonts w:ascii="Times New Roman" w:hAnsi="Times New Roman"/>
                <w:sz w:val="24"/>
                <w:szCs w:val="24"/>
              </w:rPr>
            </w:pPr>
          </w:p>
          <w:p w14:paraId="40A248A4" w14:textId="5F2F2114" w:rsidR="00C91FBE" w:rsidRPr="00D4315D" w:rsidRDefault="00C91FBE" w:rsidP="00D4315D">
            <w:pPr>
              <w:rPr>
                <w:rFonts w:ascii="Times New Roman" w:hAnsi="Times New Roman"/>
                <w:b/>
                <w:bCs/>
                <w:sz w:val="24"/>
                <w:szCs w:val="24"/>
              </w:rPr>
            </w:pPr>
            <w:r w:rsidRPr="00D4315D">
              <w:rPr>
                <w:rFonts w:ascii="Times New Roman" w:hAnsi="Times New Roman"/>
                <w:b/>
                <w:bCs/>
                <w:sz w:val="24"/>
                <w:szCs w:val="24"/>
              </w:rPr>
              <w:t>Earth Facts</w:t>
            </w:r>
            <w:r w:rsidR="00E2295E">
              <w:rPr>
                <w:rFonts w:ascii="Times New Roman" w:hAnsi="Times New Roman"/>
                <w:b/>
                <w:bCs/>
                <w:sz w:val="24"/>
                <w:szCs w:val="24"/>
              </w:rPr>
              <w:t>: Celebrating Earth Day</w:t>
            </w:r>
          </w:p>
          <w:p w14:paraId="3375D4B1" w14:textId="0017FBE4" w:rsidR="00D4315D" w:rsidRDefault="00D4315D" w:rsidP="00D4315D">
            <w:pPr>
              <w:rPr>
                <w:rFonts w:ascii="Times New Roman" w:hAnsi="Times New Roman"/>
                <w:sz w:val="24"/>
                <w:szCs w:val="24"/>
              </w:rPr>
            </w:pPr>
            <w:r w:rsidRPr="00D4315D">
              <w:rPr>
                <w:rFonts w:ascii="Times New Roman" w:hAnsi="Times New Roman"/>
                <w:b/>
                <w:bCs/>
                <w:sz w:val="24"/>
                <w:szCs w:val="24"/>
              </w:rPr>
              <w:t>About 71% of Earth’s surface is covered by water</w:t>
            </w:r>
            <w:r w:rsidRPr="00D4315D">
              <w:rPr>
                <w:rFonts w:ascii="Times New Roman" w:hAnsi="Times New Roman"/>
                <w:sz w:val="24"/>
                <w:szCs w:val="24"/>
              </w:rPr>
              <w:t xml:space="preserve">, mostly oceans. </w:t>
            </w:r>
            <w:r w:rsidR="00B10DC2">
              <w:rPr>
                <w:rFonts w:ascii="Times New Roman" w:hAnsi="Times New Roman"/>
                <w:sz w:val="24"/>
                <w:szCs w:val="24"/>
              </w:rPr>
              <w:t xml:space="preserve">96.5% of ocean water is made from H2O, and the remainder is a mixture of dissolved salts, minerals, and gases. </w:t>
            </w:r>
            <w:r w:rsidR="001D20B7">
              <w:rPr>
                <w:rFonts w:ascii="Times New Roman" w:hAnsi="Times New Roman"/>
                <w:sz w:val="24"/>
                <w:szCs w:val="24"/>
              </w:rPr>
              <w:t xml:space="preserve">These include sodium chloride (NaCl), magnesium, sulfate, calcium, zinc, calcium, and potassium. </w:t>
            </w:r>
          </w:p>
          <w:p w14:paraId="7B32062F" w14:textId="3EB24EEF" w:rsidR="001D20B7" w:rsidRDefault="001D20B7" w:rsidP="00D4315D">
            <w:pPr>
              <w:rPr>
                <w:rFonts w:ascii="Times New Roman" w:hAnsi="Times New Roman"/>
                <w:sz w:val="24"/>
                <w:szCs w:val="24"/>
              </w:rPr>
            </w:pPr>
            <w:r>
              <w:rPr>
                <w:rFonts w:ascii="Times New Roman" w:hAnsi="Times New Roman"/>
                <w:sz w:val="24"/>
                <w:szCs w:val="24"/>
              </w:rPr>
              <w:t>When humans swim in the ocean</w:t>
            </w:r>
            <w:r w:rsidR="0083662D">
              <w:rPr>
                <w:rFonts w:ascii="Times New Roman" w:hAnsi="Times New Roman"/>
                <w:sz w:val="24"/>
                <w:szCs w:val="24"/>
              </w:rPr>
              <w:t>,</w:t>
            </w:r>
            <w:r>
              <w:rPr>
                <w:rFonts w:ascii="Times New Roman" w:hAnsi="Times New Roman"/>
                <w:sz w:val="24"/>
                <w:szCs w:val="24"/>
              </w:rPr>
              <w:t xml:space="preserve"> transdermal absorption (percutaneous absorption) occurs. This means that we </w:t>
            </w:r>
            <w:proofErr w:type="gramStart"/>
            <w:r>
              <w:rPr>
                <w:rFonts w:ascii="Times New Roman" w:hAnsi="Times New Roman"/>
                <w:sz w:val="24"/>
                <w:szCs w:val="24"/>
              </w:rPr>
              <w:t>are able to</w:t>
            </w:r>
            <w:proofErr w:type="gramEnd"/>
            <w:r>
              <w:rPr>
                <w:rFonts w:ascii="Times New Roman" w:hAnsi="Times New Roman"/>
                <w:sz w:val="24"/>
                <w:szCs w:val="24"/>
              </w:rPr>
              <w:t xml:space="preserve"> absorb some of the minerals from ocean water. </w:t>
            </w:r>
            <w:r w:rsidR="0083662D">
              <w:rPr>
                <w:rFonts w:ascii="Times New Roman" w:hAnsi="Times New Roman"/>
                <w:sz w:val="24"/>
                <w:szCs w:val="24"/>
              </w:rPr>
              <w:t xml:space="preserve">Scientists are not </w:t>
            </w:r>
            <w:proofErr w:type="gramStart"/>
            <w:r w:rsidR="0083662D">
              <w:rPr>
                <w:rFonts w:ascii="Times New Roman" w:hAnsi="Times New Roman"/>
                <w:sz w:val="24"/>
                <w:szCs w:val="24"/>
              </w:rPr>
              <w:t>sure</w:t>
            </w:r>
            <w:proofErr w:type="gramEnd"/>
            <w:r w:rsidR="0083662D">
              <w:rPr>
                <w:rFonts w:ascii="Times New Roman" w:hAnsi="Times New Roman"/>
                <w:sz w:val="24"/>
                <w:szCs w:val="24"/>
              </w:rPr>
              <w:t xml:space="preserve"> the amount that is absorbed, however studies show ocean water can significantly help treat psoriasis, eczema, edema, dry skin, and much more</w:t>
            </w:r>
            <w:r w:rsidR="00661458">
              <w:rPr>
                <w:rFonts w:ascii="Times New Roman" w:hAnsi="Times New Roman"/>
                <w:sz w:val="24"/>
                <w:szCs w:val="24"/>
              </w:rPr>
              <w:t xml:space="preserve"> (Sissons, 2022)</w:t>
            </w:r>
            <w:r w:rsidR="0083662D">
              <w:rPr>
                <w:rFonts w:ascii="Times New Roman" w:hAnsi="Times New Roman"/>
                <w:sz w:val="24"/>
                <w:szCs w:val="24"/>
              </w:rPr>
              <w:t>! Deep sea water has also been found to reduce immunoglobulin E (IgE)</w:t>
            </w:r>
            <w:r w:rsidR="00661458">
              <w:rPr>
                <w:rFonts w:ascii="Times New Roman" w:hAnsi="Times New Roman"/>
                <w:sz w:val="24"/>
                <w:szCs w:val="24"/>
              </w:rPr>
              <w:t xml:space="preserve"> and histamine (2022). </w:t>
            </w:r>
          </w:p>
          <w:p w14:paraId="3AED18D8" w14:textId="767F30F5" w:rsidR="0083662D" w:rsidRDefault="0083662D" w:rsidP="00D4315D">
            <w:pPr>
              <w:rPr>
                <w:rFonts w:ascii="Times New Roman" w:hAnsi="Times New Roman"/>
                <w:sz w:val="24"/>
                <w:szCs w:val="24"/>
              </w:rPr>
            </w:pPr>
            <w:r>
              <w:rPr>
                <w:rFonts w:ascii="Times New Roman" w:hAnsi="Times New Roman"/>
                <w:sz w:val="24"/>
                <w:szCs w:val="24"/>
              </w:rPr>
              <w:t xml:space="preserve">Deep sea water is most beneficial because the sun does not encourage bacterial and plankton growth. This means that it maintains more nutrients. </w:t>
            </w:r>
          </w:p>
          <w:p w14:paraId="454F9115" w14:textId="6D39CB57" w:rsidR="00661458" w:rsidRDefault="00661458" w:rsidP="00D4315D">
            <w:pPr>
              <w:rPr>
                <w:rFonts w:ascii="Times New Roman" w:hAnsi="Times New Roman"/>
                <w:sz w:val="24"/>
                <w:szCs w:val="24"/>
              </w:rPr>
            </w:pPr>
            <w:r>
              <w:rPr>
                <w:rFonts w:ascii="Times New Roman" w:hAnsi="Times New Roman"/>
                <w:sz w:val="24"/>
                <w:szCs w:val="24"/>
              </w:rPr>
              <w:t xml:space="preserve">Living near the ocean also has been shown to improve health and prolong life expectancy (Neuroscience News, 2025). </w:t>
            </w:r>
          </w:p>
          <w:p w14:paraId="49F9123A" w14:textId="4ACDDCC1" w:rsidR="00661458" w:rsidRPr="00D4315D" w:rsidRDefault="00661458" w:rsidP="00D4315D">
            <w:pPr>
              <w:rPr>
                <w:rFonts w:ascii="Times New Roman" w:hAnsi="Times New Roman"/>
                <w:sz w:val="24"/>
                <w:szCs w:val="24"/>
              </w:rPr>
            </w:pPr>
            <w:r>
              <w:rPr>
                <w:rFonts w:ascii="Times New Roman" w:hAnsi="Times New Roman"/>
                <w:sz w:val="24"/>
                <w:szCs w:val="24"/>
              </w:rPr>
              <w:t xml:space="preserve">The medical benefits of seawater and ocean life continue to be studied. </w:t>
            </w:r>
          </w:p>
          <w:p w14:paraId="45F44923" w14:textId="3DAFBC29" w:rsidR="00490686" w:rsidRDefault="00490686" w:rsidP="00346E8E">
            <w:pPr>
              <w:tabs>
                <w:tab w:val="num" w:pos="720"/>
              </w:tabs>
              <w:contextualSpacing/>
              <w:rPr>
                <w:rFonts w:ascii="Times New Roman" w:hAnsi="Times New Roman"/>
                <w:sz w:val="20"/>
                <w:szCs w:val="20"/>
              </w:rPr>
            </w:pPr>
            <w:r>
              <w:rPr>
                <w:rFonts w:ascii="Times New Roman" w:hAnsi="Times New Roman"/>
                <w:sz w:val="20"/>
                <w:szCs w:val="20"/>
              </w:rPr>
              <w:t>References</w:t>
            </w:r>
          </w:p>
          <w:p w14:paraId="33EE7B72" w14:textId="77777777" w:rsidR="00490686" w:rsidRDefault="00490686" w:rsidP="00346E8E">
            <w:pPr>
              <w:tabs>
                <w:tab w:val="num" w:pos="720"/>
              </w:tabs>
              <w:contextualSpacing/>
              <w:rPr>
                <w:rFonts w:ascii="Times New Roman" w:hAnsi="Times New Roman"/>
                <w:sz w:val="20"/>
                <w:szCs w:val="20"/>
              </w:rPr>
            </w:pPr>
          </w:p>
          <w:p w14:paraId="5C1437FC" w14:textId="37D8E87C" w:rsidR="00490686" w:rsidRDefault="00490686" w:rsidP="00346E8E">
            <w:pPr>
              <w:tabs>
                <w:tab w:val="num" w:pos="720"/>
              </w:tabs>
              <w:contextualSpacing/>
              <w:rPr>
                <w:rFonts w:ascii="Times New Roman" w:hAnsi="Times New Roman"/>
                <w:sz w:val="20"/>
                <w:szCs w:val="20"/>
              </w:rPr>
            </w:pPr>
            <w:r>
              <w:rPr>
                <w:rFonts w:ascii="Times New Roman" w:hAnsi="Times New Roman"/>
                <w:sz w:val="20"/>
                <w:szCs w:val="20"/>
              </w:rPr>
              <w:t xml:space="preserve">Neuroscience News (2025). Living near the ocean may add years to your life. Retrieved from </w:t>
            </w:r>
            <w:hyperlink r:id="rId18" w:history="1">
              <w:r w:rsidRPr="00D64AE9">
                <w:rPr>
                  <w:rStyle w:val="Hyperlink"/>
                  <w:rFonts w:ascii="Times New Roman" w:hAnsi="Times New Roman"/>
                  <w:sz w:val="20"/>
                  <w:szCs w:val="20"/>
                </w:rPr>
                <w:t>www.neurosciencenews.com</w:t>
              </w:r>
            </w:hyperlink>
            <w:r>
              <w:rPr>
                <w:rFonts w:ascii="Times New Roman" w:hAnsi="Times New Roman"/>
                <w:sz w:val="20"/>
                <w:szCs w:val="20"/>
              </w:rPr>
              <w:t xml:space="preserve"> </w:t>
            </w:r>
          </w:p>
          <w:p w14:paraId="417A9D4F" w14:textId="77777777" w:rsidR="00490686" w:rsidRDefault="00490686" w:rsidP="00346E8E">
            <w:pPr>
              <w:tabs>
                <w:tab w:val="num" w:pos="720"/>
              </w:tabs>
              <w:contextualSpacing/>
              <w:rPr>
                <w:rFonts w:ascii="Times New Roman" w:hAnsi="Times New Roman"/>
                <w:sz w:val="20"/>
                <w:szCs w:val="20"/>
              </w:rPr>
            </w:pPr>
          </w:p>
          <w:p w14:paraId="5D02FCE7" w14:textId="0EB499BD" w:rsidR="00D35AEA" w:rsidRPr="00661458" w:rsidRDefault="00661458" w:rsidP="00346E8E">
            <w:pPr>
              <w:tabs>
                <w:tab w:val="num" w:pos="720"/>
              </w:tabs>
              <w:contextualSpacing/>
              <w:rPr>
                <w:rFonts w:ascii="Times New Roman" w:hAnsi="Times New Roman"/>
                <w:sz w:val="20"/>
                <w:szCs w:val="20"/>
              </w:rPr>
            </w:pPr>
            <w:proofErr w:type="spellStart"/>
            <w:r>
              <w:rPr>
                <w:rFonts w:ascii="Times New Roman" w:hAnsi="Times New Roman"/>
                <w:sz w:val="20"/>
                <w:szCs w:val="20"/>
              </w:rPr>
              <w:t>Sissone</w:t>
            </w:r>
            <w:proofErr w:type="spellEnd"/>
            <w:r>
              <w:rPr>
                <w:rFonts w:ascii="Times New Roman" w:hAnsi="Times New Roman"/>
                <w:sz w:val="20"/>
                <w:szCs w:val="20"/>
              </w:rPr>
              <w:t xml:space="preserve">, B. (2022). Is saltwater good for the skin? What to know. Retrieved from </w:t>
            </w:r>
            <w:hyperlink r:id="rId19" w:history="1">
              <w:r w:rsidRPr="00D64AE9">
                <w:rPr>
                  <w:rStyle w:val="Hyperlink"/>
                  <w:rFonts w:ascii="Times New Roman" w:hAnsi="Times New Roman"/>
                  <w:sz w:val="20"/>
                  <w:szCs w:val="20"/>
                </w:rPr>
                <w:t>www.medicalnewstoday.com</w:t>
              </w:r>
            </w:hyperlink>
            <w:r>
              <w:rPr>
                <w:rFonts w:ascii="Times New Roman" w:hAnsi="Times New Roman"/>
                <w:sz w:val="20"/>
                <w:szCs w:val="20"/>
              </w:rPr>
              <w:t xml:space="preserve"> </w:t>
            </w:r>
          </w:p>
        </w:tc>
      </w:tr>
      <w:tr w:rsidR="00847CB0" w14:paraId="63C90369" w14:textId="77777777" w:rsidTr="09D2F8F0">
        <w:trPr>
          <w:trHeight w:val="5670"/>
        </w:trPr>
        <w:tc>
          <w:tcPr>
            <w:tcW w:w="5000" w:type="pct"/>
            <w:gridSpan w:val="4"/>
          </w:tcPr>
          <w:p w14:paraId="4AA62AE9" w14:textId="5CE08A79" w:rsidR="00847CB0" w:rsidRPr="007C0018" w:rsidRDefault="00847CB0" w:rsidP="007C0018">
            <w:pPr>
              <w:pStyle w:val="NoSpacing"/>
              <w:spacing w:before="120"/>
            </w:pPr>
          </w:p>
        </w:tc>
      </w:tr>
      <w:tr w:rsidR="007C0018" w14:paraId="772663B5" w14:textId="77777777" w:rsidTr="09D2F8F0">
        <w:trPr>
          <w:trHeight w:hRule="exact" w:val="1728"/>
        </w:trPr>
        <w:tc>
          <w:tcPr>
            <w:tcW w:w="1375" w:type="pct"/>
            <w:vAlign w:val="center"/>
          </w:tcPr>
          <w:p w14:paraId="3194BA06" w14:textId="77777777" w:rsidR="007C0018" w:rsidRPr="009052F9" w:rsidRDefault="007C0018" w:rsidP="005F5948">
            <w:pPr>
              <w:pStyle w:val="QuoteHeading"/>
            </w:pPr>
          </w:p>
        </w:tc>
        <w:tc>
          <w:tcPr>
            <w:tcW w:w="3625" w:type="pct"/>
            <w:gridSpan w:val="3"/>
            <w:vAlign w:val="center"/>
          </w:tcPr>
          <w:p w14:paraId="31B13AB8" w14:textId="77777777" w:rsidR="007C0018" w:rsidRPr="007C0018" w:rsidRDefault="00000000" w:rsidP="009052F9">
            <w:pPr>
              <w:pStyle w:val="NormalwithDarkBackground"/>
            </w:pPr>
            <w:sdt>
              <w:sdtPr>
                <w:id w:val="1058516572"/>
                <w:placeholder>
                  <w:docPart w:val="4B43202116F74F58B0D4319C67A32477"/>
                </w:placeholder>
                <w:temporary/>
                <w:showingPlcHdr/>
                <w15:appearance w15:val="hidden"/>
              </w:sdtPr>
              <w:sdtContent>
                <w:r w:rsidR="009052F9" w:rsidRPr="009052F9">
                  <w:t>You can easily change the formatting of selected text in the document text by choosing a look for the selected text from the Styles gallery on the Home tab.</w:t>
                </w:r>
              </w:sdtContent>
            </w:sdt>
          </w:p>
        </w:tc>
      </w:tr>
    </w:tbl>
    <w:p w14:paraId="16CBFFCE" w14:textId="77777777" w:rsidR="00310CBF" w:rsidRPr="00847CB0" w:rsidRDefault="00310CBF" w:rsidP="006563D7">
      <w:pPr>
        <w:pStyle w:val="NoSpacing"/>
        <w:rPr>
          <w:sz w:val="10"/>
        </w:rPr>
      </w:pPr>
    </w:p>
    <w:sectPr w:rsidR="00310CBF" w:rsidRPr="00847CB0" w:rsidSect="006B5E17">
      <w:pgSz w:w="12240" w:h="15840" w:code="1"/>
      <w:pgMar w:top="0" w:right="720" w:bottom="0" w:left="720" w:header="720" w:footer="43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12D9F" w14:textId="77777777" w:rsidR="00FB7B33" w:rsidRDefault="00FB7B33" w:rsidP="00F921A1">
      <w:pPr>
        <w:spacing w:after="0"/>
      </w:pPr>
      <w:r>
        <w:separator/>
      </w:r>
    </w:p>
  </w:endnote>
  <w:endnote w:type="continuationSeparator" w:id="0">
    <w:p w14:paraId="601E731A" w14:textId="77777777" w:rsidR="00FB7B33" w:rsidRDefault="00FB7B33" w:rsidP="00F921A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Arial"/>
    <w:charset w:val="00"/>
    <w:family w:val="auto"/>
    <w:pitch w:val="variable"/>
    <w:sig w:usb0="80000267" w:usb1="00000000" w:usb2="00000000" w:usb3="00000000" w:csb0="000001F7" w:csb1="00000000"/>
  </w:font>
  <w:font w:name="Segoe UI Emoji">
    <w:panose1 w:val="020B0502040204020203"/>
    <w:charset w:val="00"/>
    <w:family w:val="swiss"/>
    <w:pitch w:val="variable"/>
    <w:sig w:usb0="00000003" w:usb1="02000000" w:usb2="08000000" w:usb3="00000000" w:csb0="00000001" w:csb1="00000000"/>
  </w:font>
  <w:font w:name="Book Antiqua">
    <w:panose1 w:val="02040602050305030304"/>
    <w:charset w:val="00"/>
    <w:family w:val="roman"/>
    <w:pitch w:val="variable"/>
    <w:sig w:usb0="00000287" w:usb1="00000000" w:usb2="00000000" w:usb3="00000000" w:csb0="0000009F" w:csb1="00000000"/>
  </w:font>
  <w:font w:name="Aldhabi">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0ABF9" w14:textId="77777777" w:rsidR="00FB7B33" w:rsidRDefault="00FB7B33" w:rsidP="00F921A1">
      <w:pPr>
        <w:spacing w:after="0"/>
      </w:pPr>
      <w:r>
        <w:separator/>
      </w:r>
    </w:p>
  </w:footnote>
  <w:footnote w:type="continuationSeparator" w:id="0">
    <w:p w14:paraId="07F3F542" w14:textId="77777777" w:rsidR="00FB7B33" w:rsidRDefault="00FB7B33" w:rsidP="00F921A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A665A"/>
    <w:multiLevelType w:val="hybridMultilevel"/>
    <w:tmpl w:val="1D606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C02F81"/>
    <w:multiLevelType w:val="multilevel"/>
    <w:tmpl w:val="2542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91717A"/>
    <w:multiLevelType w:val="hybridMultilevel"/>
    <w:tmpl w:val="9FC4D1B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F6515DC"/>
    <w:multiLevelType w:val="multilevel"/>
    <w:tmpl w:val="976A4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5287864">
    <w:abstractNumId w:val="1"/>
  </w:num>
  <w:num w:numId="2" w16cid:durableId="2004580872">
    <w:abstractNumId w:val="3"/>
  </w:num>
  <w:num w:numId="3" w16cid:durableId="1396002045">
    <w:abstractNumId w:val="2"/>
  </w:num>
  <w:num w:numId="4" w16cid:durableId="2096238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stylePaneSortMethod w:val="0000"/>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845"/>
    <w:rsid w:val="0000173B"/>
    <w:rsid w:val="00010C22"/>
    <w:rsid w:val="00016892"/>
    <w:rsid w:val="000266D5"/>
    <w:rsid w:val="00034F4B"/>
    <w:rsid w:val="0006180E"/>
    <w:rsid w:val="00094736"/>
    <w:rsid w:val="000C6237"/>
    <w:rsid w:val="000D53AE"/>
    <w:rsid w:val="000F69D6"/>
    <w:rsid w:val="00131C96"/>
    <w:rsid w:val="00134626"/>
    <w:rsid w:val="00146AFB"/>
    <w:rsid w:val="001509F5"/>
    <w:rsid w:val="001D20B7"/>
    <w:rsid w:val="001D2F26"/>
    <w:rsid w:val="001E294D"/>
    <w:rsid w:val="00215D38"/>
    <w:rsid w:val="0026115C"/>
    <w:rsid w:val="00290F3B"/>
    <w:rsid w:val="002C5346"/>
    <w:rsid w:val="002E1AFE"/>
    <w:rsid w:val="002E40A8"/>
    <w:rsid w:val="002E76DC"/>
    <w:rsid w:val="002F56F6"/>
    <w:rsid w:val="00301984"/>
    <w:rsid w:val="00310CBF"/>
    <w:rsid w:val="00314262"/>
    <w:rsid w:val="00322485"/>
    <w:rsid w:val="0033720E"/>
    <w:rsid w:val="00346E8E"/>
    <w:rsid w:val="00354845"/>
    <w:rsid w:val="00356A46"/>
    <w:rsid w:val="003F2E3F"/>
    <w:rsid w:val="00415100"/>
    <w:rsid w:val="00484454"/>
    <w:rsid w:val="00490686"/>
    <w:rsid w:val="004F6D60"/>
    <w:rsid w:val="00575706"/>
    <w:rsid w:val="00594B47"/>
    <w:rsid w:val="005C0A51"/>
    <w:rsid w:val="005D5C04"/>
    <w:rsid w:val="005D6E16"/>
    <w:rsid w:val="005E4501"/>
    <w:rsid w:val="005F5948"/>
    <w:rsid w:val="00602E6B"/>
    <w:rsid w:val="00605A81"/>
    <w:rsid w:val="006500F6"/>
    <w:rsid w:val="006563D7"/>
    <w:rsid w:val="00661458"/>
    <w:rsid w:val="006B5E17"/>
    <w:rsid w:val="006E3617"/>
    <w:rsid w:val="00707B1F"/>
    <w:rsid w:val="00711413"/>
    <w:rsid w:val="007162EB"/>
    <w:rsid w:val="00791431"/>
    <w:rsid w:val="007C0018"/>
    <w:rsid w:val="007C4717"/>
    <w:rsid w:val="007E7F19"/>
    <w:rsid w:val="007F46FE"/>
    <w:rsid w:val="00827A95"/>
    <w:rsid w:val="0083662D"/>
    <w:rsid w:val="00847CB0"/>
    <w:rsid w:val="008560C3"/>
    <w:rsid w:val="00866EDF"/>
    <w:rsid w:val="008D3A90"/>
    <w:rsid w:val="008D42B1"/>
    <w:rsid w:val="008E3D9B"/>
    <w:rsid w:val="009052F9"/>
    <w:rsid w:val="00923F3C"/>
    <w:rsid w:val="009424D4"/>
    <w:rsid w:val="00970DE5"/>
    <w:rsid w:val="009D5864"/>
    <w:rsid w:val="00A0295B"/>
    <w:rsid w:val="00A0321B"/>
    <w:rsid w:val="00A11F83"/>
    <w:rsid w:val="00A313DA"/>
    <w:rsid w:val="00A91196"/>
    <w:rsid w:val="00AA4EE5"/>
    <w:rsid w:val="00AB14EF"/>
    <w:rsid w:val="00AB5645"/>
    <w:rsid w:val="00AF4976"/>
    <w:rsid w:val="00B03852"/>
    <w:rsid w:val="00B10DC2"/>
    <w:rsid w:val="00B3506C"/>
    <w:rsid w:val="00B679F9"/>
    <w:rsid w:val="00B70EC0"/>
    <w:rsid w:val="00BB7DDC"/>
    <w:rsid w:val="00BD13D2"/>
    <w:rsid w:val="00BE2527"/>
    <w:rsid w:val="00C326E9"/>
    <w:rsid w:val="00C32918"/>
    <w:rsid w:val="00C70BEE"/>
    <w:rsid w:val="00C858D8"/>
    <w:rsid w:val="00C91FBE"/>
    <w:rsid w:val="00CA45CF"/>
    <w:rsid w:val="00CD324F"/>
    <w:rsid w:val="00CE7683"/>
    <w:rsid w:val="00D20BEC"/>
    <w:rsid w:val="00D25719"/>
    <w:rsid w:val="00D25CA9"/>
    <w:rsid w:val="00D35AEA"/>
    <w:rsid w:val="00D41869"/>
    <w:rsid w:val="00D41AE6"/>
    <w:rsid w:val="00D4315D"/>
    <w:rsid w:val="00D50263"/>
    <w:rsid w:val="00DA2659"/>
    <w:rsid w:val="00DB5524"/>
    <w:rsid w:val="00DD7BB5"/>
    <w:rsid w:val="00DE38D0"/>
    <w:rsid w:val="00E177F6"/>
    <w:rsid w:val="00E2295E"/>
    <w:rsid w:val="00E4499D"/>
    <w:rsid w:val="00E83D6F"/>
    <w:rsid w:val="00E850D1"/>
    <w:rsid w:val="00EB2FC3"/>
    <w:rsid w:val="00EE5E3E"/>
    <w:rsid w:val="00F80073"/>
    <w:rsid w:val="00F859EC"/>
    <w:rsid w:val="00F921A1"/>
    <w:rsid w:val="00F97690"/>
    <w:rsid w:val="00FB7B33"/>
    <w:rsid w:val="00FE0D9A"/>
    <w:rsid w:val="00FF01D3"/>
    <w:rsid w:val="09D2F8F0"/>
    <w:rsid w:val="0CF17155"/>
    <w:rsid w:val="0FCEB26C"/>
    <w:rsid w:val="1360B2D9"/>
    <w:rsid w:val="15F81CE0"/>
    <w:rsid w:val="21FCC3D1"/>
    <w:rsid w:val="26B664EB"/>
    <w:rsid w:val="2EA84E73"/>
    <w:rsid w:val="493FEF19"/>
    <w:rsid w:val="516AB27B"/>
    <w:rsid w:val="54AB3B2B"/>
    <w:rsid w:val="611B648B"/>
    <w:rsid w:val="65D5662D"/>
    <w:rsid w:val="690FCDEC"/>
    <w:rsid w:val="7B3B2C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6639A6"/>
  <w14:defaultImageDpi w14:val="96"/>
  <w15:docId w15:val="{AF7D05F6-FA36-4151-AB87-7E1E2C16C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sz w:val="22"/>
        <w:szCs w:val="22"/>
        <w:lang w:val="en-US" w:eastAsia="en-US" w:bidi="ar-SA"/>
      </w:rPr>
    </w:rPrDefault>
    <w:pPrDefault>
      <w:pPr>
        <w:spacing w:after="240"/>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C0018"/>
  </w:style>
  <w:style w:type="paragraph" w:styleId="Heading1">
    <w:name w:val="heading 1"/>
    <w:basedOn w:val="Normal"/>
    <w:next w:val="Normal"/>
    <w:link w:val="Heading1Char"/>
    <w:uiPriority w:val="1"/>
    <w:qFormat/>
    <w:rsid w:val="008D3A90"/>
    <w:pPr>
      <w:spacing w:before="600" w:after="0"/>
      <w:ind w:right="3673"/>
      <w:outlineLvl w:val="0"/>
    </w:pPr>
    <w:rPr>
      <w:b/>
      <w:color w:val="549E39" w:themeColor="accent1"/>
      <w:sz w:val="48"/>
      <w:szCs w:val="48"/>
    </w:rPr>
  </w:style>
  <w:style w:type="paragraph" w:styleId="Heading2">
    <w:name w:val="heading 2"/>
    <w:basedOn w:val="Normal"/>
    <w:next w:val="Normal"/>
    <w:link w:val="Heading2Char"/>
    <w:uiPriority w:val="1"/>
    <w:qFormat/>
    <w:rsid w:val="00D50263"/>
    <w:pPr>
      <w:spacing w:before="120" w:after="120"/>
      <w:ind w:right="3673"/>
      <w:outlineLvl w:val="1"/>
    </w:pPr>
    <w:rPr>
      <w:i/>
      <w:color w:val="668926" w:themeColor="accent2" w:themeShade="BF"/>
      <w:sz w:val="36"/>
      <w:szCs w:val="36"/>
    </w:rPr>
  </w:style>
  <w:style w:type="paragraph" w:styleId="Heading3">
    <w:name w:val="heading 3"/>
    <w:basedOn w:val="Normal"/>
    <w:next w:val="Normal"/>
    <w:link w:val="Heading3Char"/>
    <w:uiPriority w:val="9"/>
    <w:semiHidden/>
    <w:qFormat/>
    <w:rsid w:val="0026115C"/>
    <w:pPr>
      <w:keepNext/>
      <w:keepLines/>
      <w:spacing w:before="40" w:after="0"/>
      <w:outlineLvl w:val="2"/>
    </w:pPr>
    <w:rPr>
      <w:rFonts w:asciiTheme="majorHAnsi" w:eastAsiaTheme="majorEastAsia" w:hAnsiTheme="majorHAnsi" w:cstheme="majorBidi"/>
      <w:color w:val="294E1C"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rsid w:val="00B70EC0"/>
    <w:pPr>
      <w:kinsoku w:val="0"/>
      <w:overflowPunct w:val="0"/>
      <w:spacing w:before="93" w:line="249" w:lineRule="auto"/>
      <w:ind w:left="313" w:right="62"/>
    </w:pPr>
    <w:rPr>
      <w:spacing w:val="-8"/>
      <w:sz w:val="24"/>
      <w:szCs w:val="24"/>
    </w:rPr>
  </w:style>
  <w:style w:type="character" w:customStyle="1" w:styleId="BodyTextChar">
    <w:name w:val="Body Text Char"/>
    <w:basedOn w:val="DefaultParagraphFont"/>
    <w:link w:val="BodyText"/>
    <w:uiPriority w:val="1"/>
    <w:semiHidden/>
    <w:rsid w:val="00034F4B"/>
    <w:rPr>
      <w:rFonts w:ascii="Arial" w:hAnsi="Arial" w:cs="Arial"/>
      <w:spacing w:val="-8"/>
      <w:sz w:val="24"/>
      <w:szCs w:val="24"/>
    </w:rPr>
  </w:style>
  <w:style w:type="character" w:customStyle="1" w:styleId="Heading1Char">
    <w:name w:val="Heading 1 Char"/>
    <w:basedOn w:val="DefaultParagraphFont"/>
    <w:link w:val="Heading1"/>
    <w:uiPriority w:val="1"/>
    <w:rsid w:val="008D3A90"/>
    <w:rPr>
      <w:b/>
      <w:color w:val="549E39" w:themeColor="accent1"/>
      <w:sz w:val="48"/>
      <w:szCs w:val="48"/>
    </w:rPr>
  </w:style>
  <w:style w:type="character" w:customStyle="1" w:styleId="Heading2Char">
    <w:name w:val="Heading 2 Char"/>
    <w:basedOn w:val="DefaultParagraphFont"/>
    <w:link w:val="Heading2"/>
    <w:uiPriority w:val="1"/>
    <w:rsid w:val="00D50263"/>
    <w:rPr>
      <w:i/>
      <w:color w:val="668926" w:themeColor="accent2" w:themeShade="BF"/>
      <w:sz w:val="36"/>
      <w:szCs w:val="36"/>
    </w:rPr>
  </w:style>
  <w:style w:type="paragraph" w:styleId="ListParagraph">
    <w:name w:val="List Paragraph"/>
    <w:basedOn w:val="Normal"/>
    <w:uiPriority w:val="1"/>
    <w:semiHidden/>
    <w:rPr>
      <w:rFonts w:ascii="Times New Roman" w:hAnsi="Times New Roman"/>
      <w:sz w:val="24"/>
      <w:szCs w:val="24"/>
    </w:rPr>
  </w:style>
  <w:style w:type="character" w:customStyle="1" w:styleId="UnresolvedMention1">
    <w:name w:val="Unresolved Mention1"/>
    <w:basedOn w:val="DefaultParagraphFont"/>
    <w:uiPriority w:val="99"/>
    <w:semiHidden/>
    <w:rsid w:val="00034F4B"/>
    <w:rPr>
      <w:color w:val="808080"/>
      <w:shd w:val="clear" w:color="auto" w:fill="E6E6E6"/>
    </w:rPr>
  </w:style>
  <w:style w:type="paragraph" w:styleId="Title">
    <w:name w:val="Title"/>
    <w:basedOn w:val="BodyText"/>
    <w:next w:val="Normal"/>
    <w:link w:val="TitleChar"/>
    <w:uiPriority w:val="10"/>
    <w:qFormat/>
    <w:rsid w:val="00E83D6F"/>
    <w:pPr>
      <w:spacing w:before="74" w:after="0" w:line="250" w:lineRule="auto"/>
      <w:ind w:left="0" w:right="5743"/>
    </w:pPr>
    <w:rPr>
      <w:rFonts w:asciiTheme="majorHAnsi" w:hAnsiTheme="majorHAnsi" w:cs="Gill Sans"/>
      <w:b/>
      <w:bCs/>
      <w:sz w:val="72"/>
      <w:szCs w:val="72"/>
    </w:rPr>
  </w:style>
  <w:style w:type="character" w:customStyle="1" w:styleId="TitleChar">
    <w:name w:val="Title Char"/>
    <w:basedOn w:val="DefaultParagraphFont"/>
    <w:link w:val="Title"/>
    <w:uiPriority w:val="10"/>
    <w:rsid w:val="00E83D6F"/>
    <w:rPr>
      <w:rFonts w:asciiTheme="majorHAnsi" w:hAnsiTheme="majorHAnsi" w:cs="Gill Sans"/>
      <w:b/>
      <w:bCs/>
      <w:spacing w:val="-8"/>
      <w:sz w:val="72"/>
      <w:szCs w:val="72"/>
    </w:rPr>
  </w:style>
  <w:style w:type="paragraph" w:styleId="Subtitle">
    <w:name w:val="Subtitle"/>
    <w:basedOn w:val="Normal"/>
    <w:next w:val="Normal"/>
    <w:link w:val="SubtitleChar"/>
    <w:uiPriority w:val="11"/>
    <w:qFormat/>
    <w:rsid w:val="00E83D6F"/>
    <w:pPr>
      <w:pBdr>
        <w:top w:val="single" w:sz="4" w:space="6" w:color="549E39" w:themeColor="accent1"/>
        <w:left w:val="single" w:sz="4" w:space="0" w:color="549E39" w:themeColor="accent1"/>
        <w:bottom w:val="single" w:sz="4" w:space="8" w:color="549E39" w:themeColor="accent1"/>
        <w:right w:val="single" w:sz="4" w:space="0" w:color="549E39" w:themeColor="accent1"/>
      </w:pBdr>
      <w:shd w:val="clear" w:color="auto" w:fill="549E39" w:themeFill="accent1"/>
      <w:spacing w:after="120"/>
      <w:ind w:left="-101" w:right="8366"/>
      <w:jc w:val="center"/>
    </w:pPr>
    <w:rPr>
      <w:b/>
      <w:color w:val="FFFFFF" w:themeColor="background1"/>
      <w:sz w:val="36"/>
      <w:szCs w:val="36"/>
    </w:rPr>
  </w:style>
  <w:style w:type="character" w:customStyle="1" w:styleId="SubtitleChar">
    <w:name w:val="Subtitle Char"/>
    <w:basedOn w:val="DefaultParagraphFont"/>
    <w:link w:val="Subtitle"/>
    <w:uiPriority w:val="11"/>
    <w:rsid w:val="00E83D6F"/>
    <w:rPr>
      <w:b/>
      <w:color w:val="FFFFFF" w:themeColor="background1"/>
      <w:sz w:val="36"/>
      <w:szCs w:val="36"/>
      <w:shd w:val="clear" w:color="auto" w:fill="549E39" w:themeFill="accent1"/>
    </w:rPr>
  </w:style>
  <w:style w:type="paragraph" w:styleId="Quote">
    <w:name w:val="Quote"/>
    <w:basedOn w:val="BodyText"/>
    <w:next w:val="Normal"/>
    <w:link w:val="QuoteChar"/>
    <w:uiPriority w:val="29"/>
    <w:qFormat/>
    <w:rsid w:val="00BD13D2"/>
    <w:pPr>
      <w:widowControl w:val="0"/>
      <w:autoSpaceDE w:val="0"/>
      <w:autoSpaceDN w:val="0"/>
      <w:adjustRightInd w:val="0"/>
      <w:spacing w:before="0" w:after="0" w:line="240" w:lineRule="auto"/>
      <w:ind w:left="113"/>
    </w:pPr>
    <w:rPr>
      <w:rFonts w:ascii="Arial" w:hAnsi="Arial" w:cs="Arial"/>
      <w:b/>
      <w:color w:val="404040" w:themeColor="text1" w:themeTint="BF"/>
      <w:sz w:val="28"/>
      <w:szCs w:val="28"/>
    </w:rPr>
  </w:style>
  <w:style w:type="character" w:customStyle="1" w:styleId="QuoteChar">
    <w:name w:val="Quote Char"/>
    <w:basedOn w:val="DefaultParagraphFont"/>
    <w:link w:val="Quote"/>
    <w:uiPriority w:val="29"/>
    <w:rsid w:val="00BD13D2"/>
    <w:rPr>
      <w:rFonts w:ascii="Arial" w:hAnsi="Arial" w:cs="Arial"/>
      <w:b/>
      <w:color w:val="404040" w:themeColor="text1" w:themeTint="BF"/>
      <w:spacing w:val="-8"/>
      <w:sz w:val="28"/>
      <w:szCs w:val="28"/>
    </w:rPr>
  </w:style>
  <w:style w:type="paragraph" w:styleId="Header">
    <w:name w:val="header"/>
    <w:basedOn w:val="Normal"/>
    <w:link w:val="HeaderChar"/>
    <w:uiPriority w:val="99"/>
    <w:semiHidden/>
    <w:rsid w:val="00F921A1"/>
    <w:pPr>
      <w:tabs>
        <w:tab w:val="center" w:pos="4680"/>
        <w:tab w:val="right" w:pos="9360"/>
      </w:tabs>
      <w:spacing w:after="0"/>
    </w:pPr>
  </w:style>
  <w:style w:type="character" w:styleId="BookTitle">
    <w:name w:val="Book Title"/>
    <w:basedOn w:val="DefaultParagraphFont"/>
    <w:uiPriority w:val="33"/>
    <w:semiHidden/>
    <w:rsid w:val="00034F4B"/>
    <w:rPr>
      <w:b/>
      <w:bCs/>
      <w:i/>
      <w:iCs/>
      <w:spacing w:val="5"/>
    </w:rPr>
  </w:style>
  <w:style w:type="character" w:styleId="Emphasis">
    <w:name w:val="Emphasis"/>
    <w:basedOn w:val="DefaultParagraphFont"/>
    <w:uiPriority w:val="20"/>
    <w:semiHidden/>
    <w:rsid w:val="00034F4B"/>
    <w:rPr>
      <w:i/>
      <w:iCs/>
    </w:rPr>
  </w:style>
  <w:style w:type="character" w:customStyle="1" w:styleId="Hashtag1">
    <w:name w:val="Hashtag1"/>
    <w:basedOn w:val="DefaultParagraphFont"/>
    <w:uiPriority w:val="99"/>
    <w:semiHidden/>
    <w:rsid w:val="00034F4B"/>
    <w:rPr>
      <w:color w:val="2B579A"/>
      <w:shd w:val="clear" w:color="auto" w:fill="E6E6E6"/>
    </w:rPr>
  </w:style>
  <w:style w:type="character" w:styleId="IntenseEmphasis">
    <w:name w:val="Intense Emphasis"/>
    <w:basedOn w:val="DefaultParagraphFont"/>
    <w:uiPriority w:val="21"/>
    <w:semiHidden/>
    <w:rsid w:val="00034F4B"/>
    <w:rPr>
      <w:i/>
      <w:iCs/>
      <w:color w:val="549E39" w:themeColor="accent1"/>
    </w:rPr>
  </w:style>
  <w:style w:type="paragraph" w:styleId="IntenseQuote">
    <w:name w:val="Intense Quote"/>
    <w:basedOn w:val="Normal"/>
    <w:next w:val="Normal"/>
    <w:link w:val="IntenseQuoteChar"/>
    <w:uiPriority w:val="30"/>
    <w:semiHidden/>
    <w:rsid w:val="00034F4B"/>
    <w:pPr>
      <w:pBdr>
        <w:top w:val="single" w:sz="4" w:space="10" w:color="549E39" w:themeColor="accent1"/>
        <w:bottom w:val="single" w:sz="4" w:space="10" w:color="549E39" w:themeColor="accent1"/>
      </w:pBdr>
      <w:spacing w:before="360" w:after="360"/>
      <w:ind w:left="864" w:right="864"/>
      <w:jc w:val="center"/>
    </w:pPr>
    <w:rPr>
      <w:i/>
      <w:iCs/>
      <w:color w:val="549E39" w:themeColor="accent1"/>
    </w:rPr>
  </w:style>
  <w:style w:type="character" w:customStyle="1" w:styleId="IntenseQuoteChar">
    <w:name w:val="Intense Quote Char"/>
    <w:basedOn w:val="DefaultParagraphFont"/>
    <w:link w:val="IntenseQuote"/>
    <w:uiPriority w:val="30"/>
    <w:semiHidden/>
    <w:rsid w:val="00034F4B"/>
    <w:rPr>
      <w:rFonts w:ascii="Arial" w:hAnsi="Arial" w:cs="Arial"/>
      <w:i/>
      <w:iCs/>
      <w:color w:val="549E39" w:themeColor="accent1"/>
      <w:sz w:val="22"/>
      <w:szCs w:val="22"/>
    </w:rPr>
  </w:style>
  <w:style w:type="character" w:styleId="IntenseReference">
    <w:name w:val="Intense Reference"/>
    <w:basedOn w:val="DefaultParagraphFont"/>
    <w:uiPriority w:val="32"/>
    <w:semiHidden/>
    <w:rsid w:val="00034F4B"/>
    <w:rPr>
      <w:b/>
      <w:bCs/>
      <w:smallCaps/>
      <w:color w:val="549E39" w:themeColor="accent1"/>
      <w:spacing w:val="5"/>
    </w:rPr>
  </w:style>
  <w:style w:type="character" w:styleId="Strong">
    <w:name w:val="Strong"/>
    <w:basedOn w:val="DefaultParagraphFont"/>
    <w:uiPriority w:val="22"/>
    <w:semiHidden/>
    <w:rsid w:val="00034F4B"/>
    <w:rPr>
      <w:b/>
      <w:bCs/>
    </w:rPr>
  </w:style>
  <w:style w:type="character" w:styleId="SubtleEmphasis">
    <w:name w:val="Subtle Emphasis"/>
    <w:basedOn w:val="DefaultParagraphFont"/>
    <w:uiPriority w:val="19"/>
    <w:semiHidden/>
    <w:rsid w:val="00034F4B"/>
    <w:rPr>
      <w:i/>
      <w:iCs/>
      <w:color w:val="404040" w:themeColor="text1" w:themeTint="BF"/>
    </w:rPr>
  </w:style>
  <w:style w:type="character" w:styleId="SubtleReference">
    <w:name w:val="Subtle Reference"/>
    <w:basedOn w:val="DefaultParagraphFont"/>
    <w:uiPriority w:val="31"/>
    <w:semiHidden/>
    <w:rsid w:val="00034F4B"/>
    <w:rPr>
      <w:smallCaps/>
      <w:color w:val="5A5A5A" w:themeColor="text1" w:themeTint="A5"/>
    </w:rPr>
  </w:style>
  <w:style w:type="character" w:customStyle="1" w:styleId="HeaderChar">
    <w:name w:val="Header Char"/>
    <w:basedOn w:val="DefaultParagraphFont"/>
    <w:link w:val="Header"/>
    <w:uiPriority w:val="99"/>
    <w:semiHidden/>
    <w:rsid w:val="007C0018"/>
  </w:style>
  <w:style w:type="paragraph" w:styleId="Footer">
    <w:name w:val="footer"/>
    <w:basedOn w:val="Normal"/>
    <w:link w:val="FooterChar"/>
    <w:uiPriority w:val="99"/>
    <w:semiHidden/>
    <w:rsid w:val="00F921A1"/>
    <w:pPr>
      <w:tabs>
        <w:tab w:val="center" w:pos="4680"/>
        <w:tab w:val="right" w:pos="9360"/>
      </w:tabs>
      <w:spacing w:after="0"/>
    </w:pPr>
  </w:style>
  <w:style w:type="character" w:customStyle="1" w:styleId="FooterChar">
    <w:name w:val="Footer Char"/>
    <w:basedOn w:val="DefaultParagraphFont"/>
    <w:link w:val="Footer"/>
    <w:uiPriority w:val="99"/>
    <w:semiHidden/>
    <w:rsid w:val="007C0018"/>
  </w:style>
  <w:style w:type="table" w:styleId="TableGrid">
    <w:name w:val="Table Grid"/>
    <w:basedOn w:val="TableNormal"/>
    <w:uiPriority w:val="39"/>
    <w:rsid w:val="000D5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ithDarkBackground">
    <w:name w:val="Normal with Dark Background"/>
    <w:basedOn w:val="Normal"/>
    <w:uiPriority w:val="1"/>
    <w:qFormat/>
    <w:rsid w:val="006563D7"/>
    <w:rPr>
      <w:color w:val="FFFFFF" w:themeColor="background1"/>
    </w:rPr>
  </w:style>
  <w:style w:type="paragraph" w:customStyle="1" w:styleId="Heading1Alt">
    <w:name w:val="Heading 1 Alt"/>
    <w:basedOn w:val="Normal"/>
    <w:uiPriority w:val="1"/>
    <w:qFormat/>
    <w:rsid w:val="005F5948"/>
    <w:pPr>
      <w:spacing w:before="1200" w:after="0"/>
    </w:pPr>
    <w:rPr>
      <w:b/>
      <w:color w:val="FFFFFF" w:themeColor="background1"/>
      <w:sz w:val="48"/>
    </w:rPr>
  </w:style>
  <w:style w:type="paragraph" w:customStyle="1" w:styleId="Heading2Alt">
    <w:name w:val="Heading 2 Alt"/>
    <w:basedOn w:val="Normal"/>
    <w:uiPriority w:val="1"/>
    <w:qFormat/>
    <w:rsid w:val="006563D7"/>
    <w:pPr>
      <w:spacing w:before="120"/>
    </w:pPr>
    <w:rPr>
      <w:i/>
      <w:color w:val="FFFFFF" w:themeColor="background1"/>
      <w:sz w:val="36"/>
    </w:rPr>
  </w:style>
  <w:style w:type="paragraph" w:styleId="NoSpacing">
    <w:name w:val="No Spacing"/>
    <w:uiPriority w:val="1"/>
    <w:qFormat/>
    <w:rsid w:val="006563D7"/>
    <w:pPr>
      <w:spacing w:after="0"/>
    </w:pPr>
    <w:rPr>
      <w:sz w:val="24"/>
    </w:rPr>
  </w:style>
  <w:style w:type="character" w:styleId="PlaceholderText">
    <w:name w:val="Placeholder Text"/>
    <w:basedOn w:val="DefaultParagraphFont"/>
    <w:uiPriority w:val="99"/>
    <w:semiHidden/>
    <w:rsid w:val="009052F9"/>
    <w:rPr>
      <w:color w:val="808080"/>
    </w:rPr>
  </w:style>
  <w:style w:type="paragraph" w:customStyle="1" w:styleId="QuoteHeading">
    <w:name w:val="Quote Heading"/>
    <w:basedOn w:val="Normal"/>
    <w:uiPriority w:val="1"/>
    <w:qFormat/>
    <w:rsid w:val="005F5948"/>
    <w:pPr>
      <w:spacing w:after="0"/>
    </w:pPr>
    <w:rPr>
      <w:rFonts w:asciiTheme="majorHAnsi" w:hAnsiTheme="majorHAnsi"/>
      <w:b/>
      <w:color w:val="FFFFFF" w:themeColor="background1"/>
      <w:sz w:val="48"/>
    </w:rPr>
  </w:style>
  <w:style w:type="paragraph" w:customStyle="1" w:styleId="Graphic">
    <w:name w:val="Graphic"/>
    <w:basedOn w:val="Normal"/>
    <w:link w:val="GraphicChar"/>
    <w:uiPriority w:val="1"/>
    <w:qFormat/>
    <w:rsid w:val="00DE38D0"/>
    <w:pPr>
      <w:keepNext/>
      <w:spacing w:after="720"/>
    </w:pPr>
  </w:style>
  <w:style w:type="character" w:customStyle="1" w:styleId="GraphicChar">
    <w:name w:val="Graphic Char"/>
    <w:basedOn w:val="DefaultParagraphFont"/>
    <w:link w:val="Graphic"/>
    <w:uiPriority w:val="1"/>
    <w:rsid w:val="00DE38D0"/>
  </w:style>
  <w:style w:type="character" w:styleId="Hyperlink">
    <w:name w:val="Hyperlink"/>
    <w:basedOn w:val="DefaultParagraphFont"/>
    <w:uiPriority w:val="99"/>
    <w:semiHidden/>
    <w:rsid w:val="00827A95"/>
    <w:rPr>
      <w:color w:val="6B9F25" w:themeColor="hyperlink"/>
      <w:u w:val="single"/>
    </w:rPr>
  </w:style>
  <w:style w:type="character" w:customStyle="1" w:styleId="Heading3Char">
    <w:name w:val="Heading 3 Char"/>
    <w:basedOn w:val="DefaultParagraphFont"/>
    <w:link w:val="Heading3"/>
    <w:uiPriority w:val="9"/>
    <w:semiHidden/>
    <w:rsid w:val="0026115C"/>
    <w:rPr>
      <w:rFonts w:asciiTheme="majorHAnsi" w:eastAsiaTheme="majorEastAsia" w:hAnsiTheme="majorHAnsi" w:cstheme="majorBidi"/>
      <w:color w:val="294E1C" w:themeColor="accent1" w:themeShade="7F"/>
      <w:sz w:val="24"/>
      <w:szCs w:val="24"/>
    </w:rPr>
  </w:style>
  <w:style w:type="character" w:styleId="UnresolvedMention">
    <w:name w:val="Unresolved Mention"/>
    <w:basedOn w:val="DefaultParagraphFont"/>
    <w:uiPriority w:val="99"/>
    <w:semiHidden/>
    <w:unhideWhenUsed/>
    <w:rsid w:val="002E1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g"/><Relationship Id="rId18" Type="http://schemas.openxmlformats.org/officeDocument/2006/relationships/hyperlink" Target="http://www.neurosciencenews.com"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http://www.NSNA.org" TargetMode="External"/><Relationship Id="rId17" Type="http://schemas.openxmlformats.org/officeDocument/2006/relationships/image" Target="media/image6.sv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jpg"/><Relationship Id="rId19" Type="http://schemas.openxmlformats.org/officeDocument/2006/relationships/hyperlink" Target="http://www.medicalnewstoday.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rukc-sna.com"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e.naulty\AppData\Roaming\Microsoft\Templates\School%20news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B43202116F74F58B0D4319C67A32477"/>
        <w:category>
          <w:name w:val="General"/>
          <w:gallery w:val="placeholder"/>
        </w:category>
        <w:types>
          <w:type w:val="bbPlcHdr"/>
        </w:types>
        <w:behaviors>
          <w:behavior w:val="content"/>
        </w:behaviors>
        <w:guid w:val="{78BADE6F-C585-499F-8BDE-E2680E807194}"/>
      </w:docPartPr>
      <w:docPartBody>
        <w:p w:rsidR="00B91BD2" w:rsidRDefault="00000000">
          <w:pPr>
            <w:pStyle w:val="4B43202116F74F58B0D4319C67A32477"/>
          </w:pPr>
          <w:r w:rsidRPr="009052F9">
            <w:t>You can easily change the formatting of selected text in the document text by choosing a look for the selected text from the Styles gallery on the Home tab.</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Arial"/>
    <w:charset w:val="00"/>
    <w:family w:val="auto"/>
    <w:pitch w:val="variable"/>
    <w:sig w:usb0="80000267" w:usb1="00000000" w:usb2="00000000" w:usb3="00000000" w:csb0="000001F7" w:csb1="00000000"/>
  </w:font>
  <w:font w:name="Segoe UI Emoji">
    <w:panose1 w:val="020B0502040204020203"/>
    <w:charset w:val="00"/>
    <w:family w:val="swiss"/>
    <w:pitch w:val="variable"/>
    <w:sig w:usb0="00000003" w:usb1="02000000" w:usb2="08000000" w:usb3="00000000" w:csb0="00000001" w:csb1="00000000"/>
  </w:font>
  <w:font w:name="Book Antiqua">
    <w:panose1 w:val="02040602050305030304"/>
    <w:charset w:val="00"/>
    <w:family w:val="roman"/>
    <w:pitch w:val="variable"/>
    <w:sig w:usb0="00000287" w:usb1="00000000" w:usb2="00000000" w:usb3="00000000" w:csb0="0000009F" w:csb1="00000000"/>
  </w:font>
  <w:font w:name="Aldhabi">
    <w:charset w:val="B2"/>
    <w:family w:val="auto"/>
    <w:pitch w:val="variable"/>
    <w:sig w:usb0="80002007" w:usb1="80000000" w:usb2="00000008" w:usb3="00000000" w:csb0="0000004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807"/>
    <w:rsid w:val="00041E97"/>
    <w:rsid w:val="000F6807"/>
    <w:rsid w:val="00146AFB"/>
    <w:rsid w:val="00153767"/>
    <w:rsid w:val="001E294D"/>
    <w:rsid w:val="00707B1F"/>
    <w:rsid w:val="00713045"/>
    <w:rsid w:val="00A44C2D"/>
    <w:rsid w:val="00B91BD2"/>
    <w:rsid w:val="00FE0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4B43202116F74F58B0D4319C67A32477">
    <w:name w:val="4B43202116F74F58B0D4319C67A324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School Newsletter">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6BDE64-EFF1-4B8F-96E2-AB1343E7778A}">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38CA9E90-936F-4809-BE0F-B168EC196DB4}">
  <ds:schemaRefs>
    <ds:schemaRef ds:uri="http://schemas.microsoft.com/sharepoint/v3/contenttype/forms"/>
  </ds:schemaRefs>
</ds:datastoreItem>
</file>

<file path=customXml/itemProps3.xml><?xml version="1.0" encoding="utf-8"?>
<ds:datastoreItem xmlns:ds="http://schemas.openxmlformats.org/officeDocument/2006/customXml" ds:itemID="{488FD57F-A9A3-43CF-9218-263986597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School newsletter</Template>
  <TotalTime>197</TotalTime>
  <Pages>5</Pages>
  <Words>1697</Words>
  <Characters>9679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Naulty</dc:creator>
  <cp:keywords/>
  <dc:description/>
  <cp:lastModifiedBy>Anne Naulty</cp:lastModifiedBy>
  <cp:revision>6</cp:revision>
  <cp:lastPrinted>2026-04-08T16:27:00Z</cp:lastPrinted>
  <dcterms:created xsi:type="dcterms:W3CDTF">2026-04-07T19:20:00Z</dcterms:created>
  <dcterms:modified xsi:type="dcterms:W3CDTF">2026-04-08T16:49:00Z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